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302EC" w14:textId="556AC3B7" w:rsidR="001D0BD2" w:rsidRDefault="001966F2" w:rsidP="00370E8A">
      <w:pPr>
        <w:spacing w:beforeLines="100" w:before="312" w:afterLines="100" w:after="312"/>
        <w:ind w:firstLineChars="200" w:firstLine="72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图书馆电子图书在线阅读方法</w:t>
      </w:r>
    </w:p>
    <w:p w14:paraId="6C612578" w14:textId="523B82AD" w:rsidR="0028023B" w:rsidRPr="0090013B" w:rsidRDefault="0028023B" w:rsidP="00370E8A">
      <w:pPr>
        <w:spacing w:beforeLines="50" w:before="156" w:afterLines="50" w:after="156" w:line="360" w:lineRule="auto"/>
        <w:ind w:firstLineChars="200" w:firstLine="600"/>
        <w:jc w:val="left"/>
        <w:rPr>
          <w:rFonts w:ascii="Times New Roman" w:eastAsia="仿宋_GB2312" w:hAnsi="Times New Roman"/>
          <w:color w:val="FF0000"/>
          <w:sz w:val="30"/>
          <w:szCs w:val="30"/>
        </w:rPr>
      </w:pPr>
      <w:r w:rsidRPr="0090013B">
        <w:rPr>
          <w:rFonts w:ascii="Times New Roman" w:eastAsia="仿宋_GB2312" w:hAnsi="Times New Roman" w:hint="eastAsia"/>
          <w:color w:val="FF0000"/>
          <w:sz w:val="30"/>
          <w:szCs w:val="30"/>
        </w:rPr>
        <w:t>电子图书由于版权问题，目前只有校内区域网络用户可</w:t>
      </w:r>
      <w:proofErr w:type="gramStart"/>
      <w:r w:rsidR="00A80B2B" w:rsidRPr="0090013B">
        <w:rPr>
          <w:rFonts w:ascii="Times New Roman" w:eastAsia="仿宋_GB2312" w:hAnsi="Times New Roman" w:hint="eastAsia"/>
          <w:color w:val="FF0000"/>
          <w:sz w:val="30"/>
          <w:szCs w:val="30"/>
        </w:rPr>
        <w:t>正常</w:t>
      </w:r>
      <w:r w:rsidRPr="0090013B">
        <w:rPr>
          <w:rFonts w:ascii="Times New Roman" w:eastAsia="仿宋_GB2312" w:hAnsi="Times New Roman" w:hint="eastAsia"/>
          <w:color w:val="FF0000"/>
          <w:sz w:val="30"/>
          <w:szCs w:val="30"/>
        </w:rPr>
        <w:t>访问</w:t>
      </w:r>
      <w:proofErr w:type="gramEnd"/>
      <w:r w:rsidR="00A80B2B" w:rsidRPr="0090013B">
        <w:rPr>
          <w:rFonts w:ascii="Times New Roman" w:eastAsia="仿宋_GB2312" w:hAnsi="Times New Roman" w:hint="eastAsia"/>
          <w:color w:val="FF0000"/>
          <w:sz w:val="30"/>
          <w:szCs w:val="30"/>
        </w:rPr>
        <w:t>查看</w:t>
      </w:r>
      <w:r w:rsidRPr="0090013B">
        <w:rPr>
          <w:rFonts w:ascii="Times New Roman" w:eastAsia="仿宋_GB2312" w:hAnsi="Times New Roman" w:hint="eastAsia"/>
          <w:color w:val="FF0000"/>
          <w:sz w:val="30"/>
          <w:szCs w:val="30"/>
        </w:rPr>
        <w:t>，</w:t>
      </w:r>
      <w:r w:rsidR="00EB6E4E" w:rsidRPr="0090013B">
        <w:rPr>
          <w:rFonts w:ascii="Times New Roman" w:eastAsia="仿宋_GB2312" w:hAnsi="Times New Roman" w:hint="eastAsia"/>
          <w:color w:val="FF0000"/>
          <w:sz w:val="30"/>
          <w:szCs w:val="30"/>
        </w:rPr>
        <w:t>查看电子图书前需要连接校园网。</w:t>
      </w:r>
    </w:p>
    <w:p w14:paraId="01DB3C4C" w14:textId="71D35835" w:rsidR="007A52BC" w:rsidRPr="00BE5604" w:rsidRDefault="00BE5604" w:rsidP="00370E8A">
      <w:pPr>
        <w:adjustRightInd w:val="0"/>
        <w:snapToGrid w:val="0"/>
        <w:spacing w:beforeLines="100" w:before="312" w:afterLines="50" w:after="156" w:line="360" w:lineRule="auto"/>
        <w:ind w:firstLineChars="200" w:firstLine="643"/>
        <w:rPr>
          <w:rFonts w:ascii="楷体_GB2312" w:eastAsia="楷体_GB2312" w:hAnsi="Times New Roman"/>
          <w:b/>
          <w:bCs/>
          <w:sz w:val="32"/>
          <w:szCs w:val="32"/>
        </w:rPr>
      </w:pPr>
      <w:r>
        <w:rPr>
          <w:rFonts w:ascii="楷体_GB2312" w:eastAsia="楷体_GB2312" w:hAnsi="Times New Roman" w:hint="eastAsia"/>
          <w:b/>
          <w:bCs/>
          <w:sz w:val="32"/>
          <w:szCs w:val="32"/>
        </w:rPr>
        <w:t>一、</w:t>
      </w:r>
      <w:r w:rsidR="007A52BC" w:rsidRPr="00BE5604">
        <w:rPr>
          <w:rFonts w:ascii="楷体_GB2312" w:eastAsia="楷体_GB2312" w:hAnsi="Times New Roman" w:hint="eastAsia"/>
          <w:b/>
          <w:bCs/>
          <w:sz w:val="32"/>
          <w:szCs w:val="32"/>
        </w:rPr>
        <w:t>用电脑阅读电子图书的方法：</w:t>
      </w:r>
    </w:p>
    <w:p w14:paraId="7337CA25" w14:textId="6F0D4E63" w:rsidR="002A0FCB" w:rsidRPr="00F15131" w:rsidRDefault="00D02C2C" w:rsidP="001966F2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 w:hint="eastAsia"/>
          <w:sz w:val="30"/>
          <w:szCs w:val="30"/>
        </w:rPr>
        <w:t>1</w:t>
      </w:r>
      <w:r w:rsidR="00BE5604">
        <w:rPr>
          <w:rFonts w:ascii="Times New Roman" w:eastAsia="仿宋_GB2312" w:hAnsi="Times New Roman" w:hint="eastAsia"/>
          <w:sz w:val="30"/>
          <w:szCs w:val="30"/>
        </w:rPr>
        <w:t>.</w:t>
      </w:r>
      <w:r w:rsidR="00BE5604">
        <w:rPr>
          <w:rFonts w:ascii="Times New Roman" w:eastAsia="仿宋_GB2312" w:hAnsi="Times New Roman"/>
          <w:sz w:val="30"/>
          <w:szCs w:val="30"/>
        </w:rPr>
        <w:t xml:space="preserve"> </w:t>
      </w:r>
      <w:r w:rsidRPr="00F15131">
        <w:rPr>
          <w:rFonts w:ascii="Times New Roman" w:eastAsia="仿宋_GB2312" w:hAnsi="Times New Roman" w:hint="eastAsia"/>
          <w:sz w:val="30"/>
          <w:szCs w:val="30"/>
        </w:rPr>
        <w:t>打开网址</w:t>
      </w:r>
      <w:r w:rsidR="00296F62">
        <w:fldChar w:fldCharType="begin"/>
      </w:r>
      <w:r w:rsidR="00296F62">
        <w:instrText xml:space="preserve"> HYPERLINK "https://www.yrcti.edu.cn/tsg/" </w:instrText>
      </w:r>
      <w:r w:rsidR="00296F62">
        <w:fldChar w:fldCharType="separate"/>
      </w:r>
      <w:r w:rsidRPr="00F15131">
        <w:rPr>
          <w:rStyle w:val="a3"/>
          <w:rFonts w:ascii="Times New Roman" w:eastAsia="仿宋_GB2312" w:hAnsi="Times New Roman"/>
          <w:sz w:val="30"/>
          <w:szCs w:val="30"/>
        </w:rPr>
        <w:t>https://www.yrcti.edu.cn/tsg/</w:t>
      </w:r>
      <w:r w:rsidR="00296F62">
        <w:rPr>
          <w:rStyle w:val="a3"/>
          <w:rFonts w:ascii="Times New Roman" w:eastAsia="仿宋_GB2312" w:hAnsi="Times New Roman"/>
          <w:sz w:val="30"/>
          <w:szCs w:val="30"/>
        </w:rPr>
        <w:fldChar w:fldCharType="end"/>
      </w:r>
      <w:r w:rsidRPr="00F15131">
        <w:rPr>
          <w:rFonts w:ascii="Times New Roman" w:eastAsia="仿宋_GB2312" w:hAnsi="Times New Roman" w:hint="eastAsia"/>
          <w:sz w:val="30"/>
          <w:szCs w:val="30"/>
        </w:rPr>
        <w:t>，进入学校图书馆</w:t>
      </w:r>
      <w:r w:rsidR="0066541A">
        <w:rPr>
          <w:rFonts w:ascii="Times New Roman" w:eastAsia="仿宋_GB2312" w:hAnsi="Times New Roman" w:hint="eastAsia"/>
          <w:sz w:val="30"/>
          <w:szCs w:val="30"/>
        </w:rPr>
        <w:t>主</w:t>
      </w:r>
      <w:r w:rsidRPr="00F15131">
        <w:rPr>
          <w:rFonts w:ascii="Times New Roman" w:eastAsia="仿宋_GB2312" w:hAnsi="Times New Roman" w:hint="eastAsia"/>
          <w:sz w:val="30"/>
          <w:szCs w:val="30"/>
        </w:rPr>
        <w:t>页；</w:t>
      </w:r>
    </w:p>
    <w:p w14:paraId="4CAB2678" w14:textId="63B4F350" w:rsidR="002A0FCB" w:rsidRPr="00F15131" w:rsidRDefault="00D02C2C" w:rsidP="001966F2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/>
          <w:noProof/>
        </w:rPr>
        <w:drawing>
          <wp:inline distT="0" distB="0" distL="0" distR="0" wp14:anchorId="6DCC8740" wp14:editId="655FD90E">
            <wp:extent cx="5448704" cy="41465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0093" cy="418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AACB" w14:textId="4B7A80ED" w:rsidR="00D02C2C" w:rsidRPr="00F15131" w:rsidRDefault="00D02C2C" w:rsidP="00370E8A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 w:hint="eastAsia"/>
          <w:sz w:val="30"/>
          <w:szCs w:val="30"/>
        </w:rPr>
        <w:t>2</w:t>
      </w:r>
      <w:r w:rsidR="00BE5604">
        <w:rPr>
          <w:rFonts w:ascii="Times New Roman" w:eastAsia="仿宋_GB2312" w:hAnsi="Times New Roman" w:hint="eastAsia"/>
          <w:sz w:val="30"/>
          <w:szCs w:val="30"/>
        </w:rPr>
        <w:t>.</w:t>
      </w:r>
      <w:r w:rsidR="00BE5604">
        <w:rPr>
          <w:rFonts w:ascii="Times New Roman" w:eastAsia="仿宋_GB2312" w:hAnsi="Times New Roman"/>
          <w:sz w:val="30"/>
          <w:szCs w:val="30"/>
        </w:rPr>
        <w:t xml:space="preserve"> </w:t>
      </w:r>
      <w:r w:rsidRPr="00F15131">
        <w:rPr>
          <w:rFonts w:ascii="Times New Roman" w:eastAsia="仿宋_GB2312" w:hAnsi="Times New Roman" w:hint="eastAsia"/>
          <w:sz w:val="30"/>
          <w:szCs w:val="30"/>
        </w:rPr>
        <w:t>点击电子资源检索中的内容，如</w:t>
      </w:r>
      <w:r w:rsidR="00EC1950" w:rsidRPr="00F15131">
        <w:rPr>
          <w:rFonts w:ascii="Times New Roman" w:eastAsia="仿宋_GB2312" w:hAnsi="Times New Roman" w:hint="eastAsia"/>
          <w:sz w:val="30"/>
          <w:szCs w:val="30"/>
        </w:rPr>
        <w:t>“</w:t>
      </w:r>
      <w:r w:rsidRPr="00F15131">
        <w:rPr>
          <w:rFonts w:ascii="Times New Roman" w:eastAsia="仿宋_GB2312" w:hAnsi="Times New Roman" w:hint="eastAsia"/>
          <w:sz w:val="30"/>
          <w:szCs w:val="30"/>
        </w:rPr>
        <w:t>超星电子图书</w:t>
      </w:r>
      <w:r w:rsidR="00EC1950" w:rsidRPr="00F15131">
        <w:rPr>
          <w:rFonts w:ascii="Times New Roman" w:eastAsia="仿宋_GB2312" w:hAnsi="Times New Roman" w:hint="eastAsia"/>
          <w:sz w:val="30"/>
          <w:szCs w:val="30"/>
        </w:rPr>
        <w:t>”，即进入检索页面；</w:t>
      </w:r>
    </w:p>
    <w:p w14:paraId="2C9B7E25" w14:textId="567C7083" w:rsidR="00EC1950" w:rsidRPr="00F15131" w:rsidRDefault="00EC1950" w:rsidP="002A0FCB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/>
          <w:noProof/>
        </w:rPr>
        <w:lastRenderedPageBreak/>
        <w:drawing>
          <wp:inline distT="0" distB="0" distL="0" distR="0" wp14:anchorId="7FE28FE9" wp14:editId="28C6A92D">
            <wp:extent cx="4469186" cy="4222750"/>
            <wp:effectExtent l="0" t="0" r="762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6800" cy="426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26A1" w14:textId="0EBA4346" w:rsidR="00EC1950" w:rsidRPr="00F15131" w:rsidRDefault="00EC1950" w:rsidP="00370E8A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 w:hint="eastAsia"/>
          <w:sz w:val="30"/>
          <w:szCs w:val="30"/>
        </w:rPr>
        <w:t>3</w:t>
      </w:r>
      <w:r w:rsidR="00BE5604">
        <w:rPr>
          <w:rFonts w:ascii="Times New Roman" w:eastAsia="仿宋_GB2312" w:hAnsi="Times New Roman" w:hint="eastAsia"/>
          <w:sz w:val="30"/>
          <w:szCs w:val="30"/>
        </w:rPr>
        <w:t>.</w:t>
      </w:r>
      <w:r w:rsidR="00BE5604">
        <w:rPr>
          <w:rFonts w:ascii="Times New Roman" w:eastAsia="仿宋_GB2312" w:hAnsi="Times New Roman"/>
          <w:sz w:val="30"/>
          <w:szCs w:val="30"/>
        </w:rPr>
        <w:t xml:space="preserve"> </w:t>
      </w:r>
      <w:r w:rsidRPr="00F15131">
        <w:rPr>
          <w:rFonts w:ascii="Times New Roman" w:eastAsia="仿宋_GB2312" w:hAnsi="Times New Roman" w:hint="eastAsia"/>
          <w:sz w:val="30"/>
          <w:szCs w:val="30"/>
        </w:rPr>
        <w:t>输入检索信息，如“水力学”，及可检索到检索结果；</w:t>
      </w:r>
    </w:p>
    <w:p w14:paraId="00C821D1" w14:textId="673C0638" w:rsidR="00EC1950" w:rsidRDefault="00EC1950" w:rsidP="00370E8A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/>
          <w:noProof/>
        </w:rPr>
        <w:drawing>
          <wp:inline distT="0" distB="0" distL="0" distR="0" wp14:anchorId="0A061A87" wp14:editId="20B81E06">
            <wp:extent cx="4546600" cy="4109785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052" cy="41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7F25" w14:textId="77777777" w:rsidR="00935B9D" w:rsidRPr="00F15131" w:rsidRDefault="00935B9D" w:rsidP="00370E8A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</w:p>
    <w:p w14:paraId="5EC7FD90" w14:textId="139CC304" w:rsidR="008F1945" w:rsidRPr="004844E6" w:rsidRDefault="000D45F2" w:rsidP="004844E6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 w:hint="eastAsia"/>
          <w:sz w:val="30"/>
          <w:szCs w:val="30"/>
        </w:rPr>
      </w:pPr>
      <w:r w:rsidRPr="00F15131">
        <w:rPr>
          <w:rFonts w:ascii="Times New Roman" w:eastAsia="仿宋_GB2312" w:hAnsi="Times New Roman" w:hint="eastAsia"/>
          <w:sz w:val="30"/>
          <w:szCs w:val="30"/>
        </w:rPr>
        <w:t>4</w:t>
      </w:r>
      <w:r w:rsidR="00BE5604">
        <w:rPr>
          <w:rFonts w:ascii="Times New Roman" w:eastAsia="仿宋_GB2312" w:hAnsi="Times New Roman" w:hint="eastAsia"/>
          <w:sz w:val="30"/>
          <w:szCs w:val="30"/>
        </w:rPr>
        <w:t>.</w:t>
      </w:r>
      <w:r w:rsidR="00BE5604">
        <w:rPr>
          <w:rFonts w:ascii="Times New Roman" w:eastAsia="仿宋_GB2312" w:hAnsi="Times New Roman"/>
          <w:sz w:val="30"/>
          <w:szCs w:val="30"/>
        </w:rPr>
        <w:t xml:space="preserve"> </w:t>
      </w:r>
      <w:r w:rsidRPr="00F15131">
        <w:rPr>
          <w:rFonts w:ascii="Times New Roman" w:eastAsia="仿宋_GB2312" w:hAnsi="Times New Roman" w:hint="eastAsia"/>
          <w:sz w:val="30"/>
          <w:szCs w:val="30"/>
        </w:rPr>
        <w:t>如果安装有阅读器，可以点击“阅读器阅读”，如果没有安装阅读器，也可点击“网页阅读”。</w:t>
      </w:r>
    </w:p>
    <w:p w14:paraId="39B84FF0" w14:textId="7B1898BF" w:rsidR="007A52BC" w:rsidRPr="00BE5604" w:rsidRDefault="00BE5604" w:rsidP="00370E8A">
      <w:pPr>
        <w:adjustRightInd w:val="0"/>
        <w:snapToGrid w:val="0"/>
        <w:spacing w:beforeLines="50" w:before="156" w:afterLines="50" w:after="156" w:line="360" w:lineRule="auto"/>
        <w:ind w:firstLineChars="200" w:firstLine="643"/>
        <w:rPr>
          <w:rFonts w:ascii="楷体_GB2312" w:eastAsia="楷体_GB2312" w:hAnsi="Times New Roman"/>
          <w:b/>
          <w:bCs/>
          <w:sz w:val="32"/>
          <w:szCs w:val="32"/>
        </w:rPr>
      </w:pPr>
      <w:r w:rsidRPr="00BE5604">
        <w:rPr>
          <w:rFonts w:ascii="楷体_GB2312" w:eastAsia="楷体_GB2312" w:hAnsi="Times New Roman" w:hint="eastAsia"/>
          <w:b/>
          <w:bCs/>
          <w:sz w:val="32"/>
          <w:szCs w:val="32"/>
        </w:rPr>
        <w:t>二、</w:t>
      </w:r>
      <w:r w:rsidR="007A52BC" w:rsidRPr="00BE5604">
        <w:rPr>
          <w:rFonts w:ascii="楷体_GB2312" w:eastAsia="楷体_GB2312" w:hAnsi="Times New Roman" w:hint="eastAsia"/>
          <w:b/>
          <w:bCs/>
          <w:sz w:val="32"/>
          <w:szCs w:val="32"/>
        </w:rPr>
        <w:t>用手机阅读电子图书的方法：</w:t>
      </w:r>
    </w:p>
    <w:p w14:paraId="4ED21826" w14:textId="555D2C8F" w:rsidR="00BD766E" w:rsidRPr="00F15131" w:rsidRDefault="00BD766E" w:rsidP="00370E8A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 w:hint="eastAsia"/>
          <w:sz w:val="30"/>
          <w:szCs w:val="30"/>
        </w:rPr>
        <w:t>1</w:t>
      </w:r>
      <w:r w:rsidR="00010E93">
        <w:rPr>
          <w:rFonts w:ascii="Times New Roman" w:eastAsia="仿宋_GB2312" w:hAnsi="Times New Roman" w:hint="eastAsia"/>
          <w:sz w:val="30"/>
          <w:szCs w:val="30"/>
        </w:rPr>
        <w:t>.</w:t>
      </w:r>
      <w:r w:rsidR="00010E93">
        <w:rPr>
          <w:rFonts w:ascii="Times New Roman" w:eastAsia="仿宋_GB2312" w:hAnsi="Times New Roman"/>
          <w:sz w:val="30"/>
          <w:szCs w:val="30"/>
        </w:rPr>
        <w:t xml:space="preserve"> </w:t>
      </w:r>
      <w:r w:rsidR="0066541A">
        <w:rPr>
          <w:rFonts w:ascii="Times New Roman" w:eastAsia="仿宋_GB2312" w:hAnsi="Times New Roman" w:hint="eastAsia"/>
          <w:sz w:val="30"/>
          <w:szCs w:val="30"/>
        </w:rPr>
        <w:t>通过</w:t>
      </w:r>
      <w:r w:rsidR="00D40D2B" w:rsidRPr="00F15131">
        <w:rPr>
          <w:rFonts w:ascii="Times New Roman" w:eastAsia="仿宋_GB2312" w:hAnsi="Times New Roman" w:hint="eastAsia"/>
          <w:sz w:val="30"/>
          <w:szCs w:val="30"/>
        </w:rPr>
        <w:t>学校的“</w:t>
      </w:r>
      <w:proofErr w:type="spellStart"/>
      <w:r w:rsidR="00D40D2B" w:rsidRPr="00F15131">
        <w:rPr>
          <w:rFonts w:ascii="Times New Roman" w:eastAsia="仿宋_GB2312" w:hAnsi="Times New Roman" w:hint="eastAsia"/>
          <w:sz w:val="30"/>
          <w:szCs w:val="30"/>
        </w:rPr>
        <w:t>i</w:t>
      </w:r>
      <w:proofErr w:type="spellEnd"/>
      <w:r w:rsidR="00D40D2B" w:rsidRPr="00F15131">
        <w:rPr>
          <w:rFonts w:ascii="Times New Roman" w:eastAsia="仿宋_GB2312" w:hAnsi="Times New Roman" w:hint="eastAsia"/>
          <w:sz w:val="30"/>
          <w:szCs w:val="30"/>
        </w:rPr>
        <w:t>水院</w:t>
      </w:r>
      <w:r w:rsidR="006652B2" w:rsidRPr="00F15131">
        <w:rPr>
          <w:rFonts w:ascii="Times New Roman" w:eastAsia="仿宋_GB2312" w:hAnsi="Times New Roman" w:hint="eastAsia"/>
          <w:sz w:val="30"/>
          <w:szCs w:val="30"/>
        </w:rPr>
        <w:t>”</w:t>
      </w:r>
      <w:r w:rsidR="00D40D2B" w:rsidRPr="00F15131">
        <w:rPr>
          <w:rFonts w:ascii="Times New Roman" w:eastAsia="仿宋_GB2312" w:hAnsi="Times New Roman" w:hint="eastAsia"/>
          <w:sz w:val="30"/>
          <w:szCs w:val="30"/>
        </w:rPr>
        <w:t>app</w:t>
      </w:r>
      <w:r w:rsidR="00D40D2B" w:rsidRPr="00F15131">
        <w:rPr>
          <w:rFonts w:ascii="Times New Roman" w:eastAsia="仿宋_GB2312" w:hAnsi="Times New Roman" w:hint="eastAsia"/>
          <w:sz w:val="30"/>
          <w:szCs w:val="30"/>
        </w:rPr>
        <w:t>，使用师生用户号和密码登录</w:t>
      </w:r>
      <w:r w:rsidRPr="00F15131">
        <w:rPr>
          <w:rFonts w:ascii="Times New Roman" w:eastAsia="仿宋_GB2312" w:hAnsi="Times New Roman" w:hint="eastAsia"/>
          <w:sz w:val="30"/>
          <w:szCs w:val="30"/>
        </w:rPr>
        <w:t>；</w:t>
      </w:r>
    </w:p>
    <w:p w14:paraId="39CC504A" w14:textId="40EC9870" w:rsidR="007A52BC" w:rsidRDefault="00BD766E" w:rsidP="00370E8A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 w:hint="eastAsia"/>
          <w:sz w:val="30"/>
          <w:szCs w:val="30"/>
        </w:rPr>
        <w:t>2</w:t>
      </w:r>
      <w:r w:rsidR="00010E93">
        <w:rPr>
          <w:rFonts w:ascii="Times New Roman" w:eastAsia="仿宋_GB2312" w:hAnsi="Times New Roman" w:hint="eastAsia"/>
          <w:sz w:val="30"/>
          <w:szCs w:val="30"/>
        </w:rPr>
        <w:t>.</w:t>
      </w:r>
      <w:r w:rsidR="00010E93">
        <w:rPr>
          <w:rFonts w:ascii="Times New Roman" w:eastAsia="仿宋_GB2312" w:hAnsi="Times New Roman"/>
          <w:sz w:val="30"/>
          <w:szCs w:val="30"/>
        </w:rPr>
        <w:t xml:space="preserve"> </w:t>
      </w:r>
      <w:r w:rsidR="00EC1380">
        <w:rPr>
          <w:rFonts w:ascii="Times New Roman" w:eastAsia="仿宋_GB2312" w:hAnsi="Times New Roman" w:hint="eastAsia"/>
          <w:sz w:val="30"/>
          <w:szCs w:val="30"/>
        </w:rPr>
        <w:t>首次访问“图书馆”请点击常用服务下方“添加更多”—“公共服务”—“图书馆”</w:t>
      </w:r>
      <w:r w:rsidR="00E26975">
        <w:rPr>
          <w:rFonts w:ascii="Times New Roman" w:eastAsia="仿宋_GB2312" w:hAnsi="Times New Roman" w:hint="eastAsia"/>
          <w:sz w:val="30"/>
          <w:szCs w:val="30"/>
        </w:rPr>
        <w:t>然后点击电子资源检索对应</w:t>
      </w:r>
      <w:proofErr w:type="gramStart"/>
      <w:r w:rsidR="00E26975">
        <w:rPr>
          <w:rFonts w:ascii="Times New Roman" w:eastAsia="仿宋_GB2312" w:hAnsi="Times New Roman" w:hint="eastAsia"/>
          <w:sz w:val="30"/>
          <w:szCs w:val="30"/>
        </w:rPr>
        <w:t>栏</w:t>
      </w:r>
      <w:r w:rsidR="00EC1380">
        <w:rPr>
          <w:rFonts w:ascii="Times New Roman" w:eastAsia="仿宋_GB2312" w:hAnsi="Times New Roman" w:hint="eastAsia"/>
          <w:sz w:val="30"/>
          <w:szCs w:val="30"/>
        </w:rPr>
        <w:t>访问</w:t>
      </w:r>
      <w:proofErr w:type="gramEnd"/>
      <w:r w:rsidR="00EC1380">
        <w:rPr>
          <w:rFonts w:ascii="Times New Roman" w:eastAsia="仿宋_GB2312" w:hAnsi="Times New Roman" w:hint="eastAsia"/>
          <w:sz w:val="30"/>
          <w:szCs w:val="30"/>
        </w:rPr>
        <w:t>即可。</w:t>
      </w:r>
    </w:p>
    <w:p w14:paraId="708FB6A1" w14:textId="2A67C307" w:rsidR="007B56FD" w:rsidRDefault="00671CD6" w:rsidP="00C92771">
      <w:pPr>
        <w:adjustRightInd w:val="0"/>
        <w:snapToGrid w:val="0"/>
        <w:spacing w:line="360" w:lineRule="auto"/>
        <w:ind w:leftChars="-67" w:left="-141" w:rightChars="-108" w:right="-227"/>
        <w:jc w:val="center"/>
        <w:rPr>
          <w:rFonts w:ascii="Times New Roman" w:eastAsia="仿宋_GB2312" w:hAnsi="Times New Roman"/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11491EBA" wp14:editId="5EFECFAD">
            <wp:extent cx="1792933" cy="4038600"/>
            <wp:effectExtent l="0" t="0" r="0" b="0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5047" cy="408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771">
        <w:rPr>
          <w:rFonts w:ascii="Times New Roman" w:eastAsia="仿宋_GB2312" w:hAnsi="Times New Roman"/>
          <w:noProof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12DA08EC" wp14:editId="2BDC48A2">
            <wp:extent cx="1776572" cy="4002405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4709" cy="406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771">
        <w:rPr>
          <w:rFonts w:ascii="Times New Roman" w:eastAsia="仿宋_GB2312" w:hAnsi="Times New Roman"/>
          <w:noProof/>
          <w:sz w:val="30"/>
          <w:szCs w:val="30"/>
        </w:rPr>
        <w:t xml:space="preserve"> </w:t>
      </w:r>
      <w:r w:rsidR="00212BDC">
        <w:rPr>
          <w:noProof/>
        </w:rPr>
        <w:drawing>
          <wp:inline distT="0" distB="0" distL="0" distR="0" wp14:anchorId="567AD1C6" wp14:editId="4E4545DC">
            <wp:extent cx="1784350" cy="3985021"/>
            <wp:effectExtent l="0" t="0" r="6350" b="0"/>
            <wp:docPr id="13" name="图片 1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网站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0777" cy="399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2D0">
        <w:rPr>
          <w:rFonts w:ascii="Times New Roman" w:eastAsia="仿宋_GB2312" w:hAnsi="Times New Roman"/>
          <w:noProof/>
          <w:sz w:val="30"/>
          <w:szCs w:val="30"/>
        </w:rPr>
        <w:t xml:space="preserve"> </w:t>
      </w:r>
    </w:p>
    <w:p w14:paraId="3D0730AF" w14:textId="77777777" w:rsidR="00935B9D" w:rsidRPr="00F15131" w:rsidRDefault="00935B9D" w:rsidP="00370E8A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/>
          <w:noProof/>
          <w:sz w:val="30"/>
          <w:szCs w:val="30"/>
        </w:rPr>
      </w:pPr>
    </w:p>
    <w:p w14:paraId="12AC497E" w14:textId="2B0B1707" w:rsidR="006652B2" w:rsidRPr="00F15131" w:rsidRDefault="006652B2" w:rsidP="00370E8A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 w:hint="eastAsia"/>
          <w:sz w:val="30"/>
          <w:szCs w:val="30"/>
        </w:rPr>
        <w:t>3</w:t>
      </w:r>
      <w:r w:rsidR="00010E93">
        <w:rPr>
          <w:rFonts w:ascii="Times New Roman" w:eastAsia="仿宋_GB2312" w:hAnsi="Times New Roman" w:hint="eastAsia"/>
          <w:sz w:val="30"/>
          <w:szCs w:val="30"/>
        </w:rPr>
        <w:t>.</w:t>
      </w:r>
      <w:r w:rsidR="00010E93">
        <w:rPr>
          <w:rFonts w:ascii="Times New Roman" w:eastAsia="仿宋_GB2312" w:hAnsi="Times New Roman"/>
          <w:sz w:val="30"/>
          <w:szCs w:val="30"/>
        </w:rPr>
        <w:t xml:space="preserve"> </w:t>
      </w:r>
      <w:r w:rsidRPr="00F15131">
        <w:rPr>
          <w:rFonts w:ascii="Times New Roman" w:eastAsia="仿宋_GB2312" w:hAnsi="Times New Roman" w:hint="eastAsia"/>
          <w:sz w:val="30"/>
          <w:szCs w:val="30"/>
        </w:rPr>
        <w:t>点击电子资源检索中的内容，如“超星电子图书”，即进入检索页面；</w:t>
      </w:r>
    </w:p>
    <w:p w14:paraId="477382B8" w14:textId="7DE9A384" w:rsidR="000E5F30" w:rsidRDefault="006652B2" w:rsidP="00370E8A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F15131">
        <w:rPr>
          <w:rFonts w:ascii="Times New Roman" w:eastAsia="仿宋_GB2312" w:hAnsi="Times New Roman" w:hint="eastAsia"/>
          <w:sz w:val="30"/>
          <w:szCs w:val="30"/>
        </w:rPr>
        <w:t>4</w:t>
      </w:r>
      <w:r w:rsidR="00010E93">
        <w:rPr>
          <w:rFonts w:ascii="Times New Roman" w:eastAsia="仿宋_GB2312" w:hAnsi="Times New Roman" w:hint="eastAsia"/>
          <w:sz w:val="30"/>
          <w:szCs w:val="30"/>
        </w:rPr>
        <w:t>.</w:t>
      </w:r>
      <w:r w:rsidR="00010E93">
        <w:rPr>
          <w:rFonts w:ascii="Times New Roman" w:eastAsia="仿宋_GB2312" w:hAnsi="Times New Roman"/>
          <w:sz w:val="30"/>
          <w:szCs w:val="30"/>
        </w:rPr>
        <w:t xml:space="preserve"> </w:t>
      </w:r>
      <w:r w:rsidRPr="00F15131">
        <w:rPr>
          <w:rFonts w:ascii="Times New Roman" w:eastAsia="仿宋_GB2312" w:hAnsi="Times New Roman" w:hint="eastAsia"/>
          <w:sz w:val="30"/>
          <w:szCs w:val="30"/>
        </w:rPr>
        <w:t>输入检索信息，如“水力学”，及可检索到检索结果</w:t>
      </w:r>
      <w:r w:rsidR="0024145B">
        <w:rPr>
          <w:rFonts w:ascii="Times New Roman" w:eastAsia="仿宋_GB2312" w:hAnsi="Times New Roman" w:hint="eastAsia"/>
          <w:sz w:val="30"/>
          <w:szCs w:val="30"/>
        </w:rPr>
        <w:t>，</w:t>
      </w:r>
      <w:r w:rsidRPr="00F15131">
        <w:rPr>
          <w:rFonts w:ascii="Times New Roman" w:eastAsia="仿宋_GB2312" w:hAnsi="Times New Roman" w:hint="eastAsia"/>
          <w:sz w:val="30"/>
          <w:szCs w:val="30"/>
        </w:rPr>
        <w:t>选中相应的书籍，可以阅读。</w:t>
      </w:r>
    </w:p>
    <w:p w14:paraId="5023B4EF" w14:textId="77777777" w:rsidR="00935B9D" w:rsidRPr="0024145B" w:rsidRDefault="00935B9D" w:rsidP="00370E8A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noProof/>
          <w:sz w:val="30"/>
          <w:szCs w:val="30"/>
        </w:rPr>
      </w:pPr>
    </w:p>
    <w:p w14:paraId="54DA5827" w14:textId="77777777" w:rsidR="000E5F30" w:rsidRPr="00F15131" w:rsidRDefault="000E5F30" w:rsidP="00370E8A">
      <w:pPr>
        <w:adjustRightInd w:val="0"/>
        <w:snapToGrid w:val="0"/>
        <w:spacing w:line="360" w:lineRule="auto"/>
        <w:rPr>
          <w:rFonts w:ascii="Times New Roman" w:eastAsia="仿宋_GB2312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D64352" w14:textId="3CC9E21D" w:rsidR="007A52BC" w:rsidRDefault="000E5F30" w:rsidP="00370E8A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/>
          <w:noProof/>
          <w:sz w:val="30"/>
          <w:szCs w:val="30"/>
        </w:rPr>
      </w:pPr>
      <w:r w:rsidRPr="00F15131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67D81A6E" wp14:editId="4CDD533E">
            <wp:extent cx="2152650" cy="3827119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48" cy="38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F87">
        <w:rPr>
          <w:rFonts w:ascii="Times New Roman" w:eastAsia="仿宋_GB2312" w:hAnsi="Times New Roman" w:hint="eastAsia"/>
          <w:noProof/>
          <w:sz w:val="30"/>
          <w:szCs w:val="30"/>
        </w:rPr>
        <w:t xml:space="preserve"> </w:t>
      </w:r>
      <w:r w:rsidR="00A94F87">
        <w:rPr>
          <w:rFonts w:ascii="Times New Roman" w:eastAsia="仿宋_GB2312" w:hAnsi="Times New Roman"/>
          <w:noProof/>
          <w:sz w:val="30"/>
          <w:szCs w:val="30"/>
        </w:rPr>
        <w:t xml:space="preserve">  </w:t>
      </w:r>
      <w:r w:rsidR="007B56FD" w:rsidRPr="00F15131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46AA5B06" wp14:editId="7F7C8004">
            <wp:extent cx="2148840" cy="3820345"/>
            <wp:effectExtent l="0" t="0" r="381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42" cy="38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3FB7" w14:textId="77777777" w:rsidR="0024145B" w:rsidRDefault="0024145B" w:rsidP="00370E8A">
      <w:pPr>
        <w:adjustRightInd w:val="0"/>
        <w:snapToGrid w:val="0"/>
        <w:spacing w:line="360" w:lineRule="auto"/>
        <w:jc w:val="center"/>
        <w:rPr>
          <w:rFonts w:ascii="Times New Roman" w:eastAsia="仿宋_GB2312" w:hAnsi="Times New Roman"/>
          <w:noProof/>
          <w:sz w:val="30"/>
          <w:szCs w:val="30"/>
        </w:rPr>
      </w:pPr>
    </w:p>
    <w:p w14:paraId="6F1FD86E" w14:textId="472C190B" w:rsidR="0024145B" w:rsidRPr="0036043F" w:rsidRDefault="0024145B" w:rsidP="0024145B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noProof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t xml:space="preserve">5. </w:t>
      </w:r>
      <w:r>
        <w:rPr>
          <w:rFonts w:ascii="Times New Roman" w:eastAsia="仿宋_GB2312" w:hAnsi="Times New Roman" w:hint="eastAsia"/>
          <w:noProof/>
          <w:sz w:val="30"/>
          <w:szCs w:val="30"/>
        </w:rPr>
        <w:t>通过</w:t>
      </w:r>
      <w:r w:rsidRPr="00F15131">
        <w:rPr>
          <w:rFonts w:ascii="Times New Roman" w:eastAsia="仿宋_GB2312" w:hAnsi="Times New Roman" w:hint="eastAsia"/>
          <w:sz w:val="30"/>
          <w:szCs w:val="30"/>
        </w:rPr>
        <w:t>“</w:t>
      </w:r>
      <w:proofErr w:type="spellStart"/>
      <w:r w:rsidRPr="00F15131">
        <w:rPr>
          <w:rFonts w:ascii="Times New Roman" w:eastAsia="仿宋_GB2312" w:hAnsi="Times New Roman" w:hint="eastAsia"/>
          <w:sz w:val="30"/>
          <w:szCs w:val="30"/>
        </w:rPr>
        <w:t>i</w:t>
      </w:r>
      <w:proofErr w:type="spellEnd"/>
      <w:r w:rsidRPr="00F15131">
        <w:rPr>
          <w:rFonts w:ascii="Times New Roman" w:eastAsia="仿宋_GB2312" w:hAnsi="Times New Roman" w:hint="eastAsia"/>
          <w:sz w:val="30"/>
          <w:szCs w:val="30"/>
        </w:rPr>
        <w:t>水院”</w:t>
      </w:r>
      <w:r w:rsidRPr="00F15131">
        <w:rPr>
          <w:rFonts w:ascii="Times New Roman" w:eastAsia="仿宋_GB2312" w:hAnsi="Times New Roman" w:hint="eastAsia"/>
          <w:sz w:val="30"/>
          <w:szCs w:val="30"/>
        </w:rPr>
        <w:t>app</w:t>
      </w:r>
      <w:r>
        <w:rPr>
          <w:rFonts w:ascii="Times New Roman" w:eastAsia="仿宋_GB2312" w:hAnsi="Times New Roman" w:hint="eastAsia"/>
          <w:sz w:val="30"/>
          <w:szCs w:val="30"/>
        </w:rPr>
        <w:t>中的“图书馆”服务，不仅可以实现电子图书的在线阅读服务，还可查阅图书馆藏信息、数据库电子资源（非全文）、图书馆读书活动信息等。</w:t>
      </w:r>
    </w:p>
    <w:p w14:paraId="4425B77C" w14:textId="76FEA773" w:rsidR="007B7A0E" w:rsidRDefault="0036043F" w:rsidP="0036043F">
      <w:pPr>
        <w:adjustRightInd w:val="0"/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  <w:sectPr w:rsidR="007B7A0E" w:rsidSect="009063E9">
          <w:headerReference w:type="default" r:id="rId14"/>
          <w:footerReference w:type="default" r:id="rId15"/>
          <w:pgSz w:w="11906" w:h="16838"/>
          <w:pgMar w:top="1588" w:right="1474" w:bottom="1361" w:left="1588" w:header="851" w:footer="567" w:gutter="0"/>
          <w:cols w:space="425"/>
          <w:docGrid w:type="lines" w:linePitch="312"/>
        </w:sectPr>
      </w:pPr>
      <w:r>
        <w:rPr>
          <w:rFonts w:ascii="Times New Roman" w:eastAsia="仿宋_GB2312" w:hAnsi="Times New Roman"/>
          <w:noProof/>
          <w:sz w:val="30"/>
          <w:szCs w:val="30"/>
        </w:rPr>
        <w:t>6.</w:t>
      </w:r>
      <w:r w:rsidRPr="0036043F">
        <w:rPr>
          <w:rFonts w:ascii="Times New Roman" w:eastAsia="仿宋_GB2312" w:hAnsi="Times New Roman" w:hint="eastAsia"/>
          <w:sz w:val="30"/>
          <w:szCs w:val="30"/>
        </w:rPr>
        <w:t xml:space="preserve"> </w:t>
      </w:r>
      <w:r w:rsidR="009454F5">
        <w:rPr>
          <w:rFonts w:ascii="Times New Roman" w:eastAsia="仿宋_GB2312" w:hAnsi="Times New Roman" w:hint="eastAsia"/>
          <w:sz w:val="30"/>
          <w:szCs w:val="30"/>
        </w:rPr>
        <w:t>补充说明：</w:t>
      </w:r>
      <w:r>
        <w:rPr>
          <w:rFonts w:ascii="Times New Roman" w:eastAsia="仿宋_GB2312" w:hAnsi="Times New Roman" w:hint="eastAsia"/>
          <w:sz w:val="30"/>
          <w:szCs w:val="30"/>
        </w:rPr>
        <w:t>为了更</w:t>
      </w:r>
      <w:r w:rsidR="001966F2">
        <w:rPr>
          <w:rFonts w:ascii="Times New Roman" w:eastAsia="仿宋_GB2312" w:hAnsi="Times New Roman" w:hint="eastAsia"/>
          <w:sz w:val="30"/>
          <w:szCs w:val="30"/>
        </w:rPr>
        <w:t>加</w:t>
      </w:r>
      <w:r>
        <w:rPr>
          <w:rFonts w:ascii="Times New Roman" w:eastAsia="仿宋_GB2312" w:hAnsi="Times New Roman" w:hint="eastAsia"/>
          <w:sz w:val="30"/>
          <w:szCs w:val="30"/>
        </w:rPr>
        <w:t>方便查阅图书馆资源，可将</w:t>
      </w:r>
      <w:r w:rsidR="001966F2">
        <w:rPr>
          <w:rFonts w:ascii="Times New Roman" w:eastAsia="仿宋_GB2312" w:hAnsi="Times New Roman" w:hint="eastAsia"/>
          <w:sz w:val="30"/>
          <w:szCs w:val="30"/>
        </w:rPr>
        <w:t>“图书馆”</w:t>
      </w:r>
      <w:r>
        <w:rPr>
          <w:rFonts w:ascii="Times New Roman" w:eastAsia="仿宋_GB2312" w:hAnsi="Times New Roman" w:hint="eastAsia"/>
          <w:sz w:val="30"/>
          <w:szCs w:val="30"/>
        </w:rPr>
        <w:t>设置</w:t>
      </w:r>
      <w:r w:rsidR="009454F5">
        <w:rPr>
          <w:rFonts w:ascii="Times New Roman" w:eastAsia="仿宋_GB2312" w:hAnsi="Times New Roman" w:hint="eastAsia"/>
          <w:sz w:val="30"/>
          <w:szCs w:val="30"/>
        </w:rPr>
        <w:t>到</w:t>
      </w:r>
      <w:r w:rsidR="008F1ACA">
        <w:rPr>
          <w:rFonts w:ascii="Times New Roman" w:eastAsia="仿宋_GB2312" w:hAnsi="Times New Roman" w:hint="eastAsia"/>
          <w:sz w:val="30"/>
          <w:szCs w:val="30"/>
        </w:rPr>
        <w:t>打开</w:t>
      </w:r>
      <w:r w:rsidR="009454F5" w:rsidRPr="00F15131">
        <w:rPr>
          <w:rFonts w:ascii="Times New Roman" w:eastAsia="仿宋_GB2312" w:hAnsi="Times New Roman" w:hint="eastAsia"/>
          <w:sz w:val="30"/>
          <w:szCs w:val="30"/>
        </w:rPr>
        <w:t>“</w:t>
      </w:r>
      <w:proofErr w:type="spellStart"/>
      <w:r w:rsidR="009454F5" w:rsidRPr="00F15131">
        <w:rPr>
          <w:rFonts w:ascii="Times New Roman" w:eastAsia="仿宋_GB2312" w:hAnsi="Times New Roman" w:hint="eastAsia"/>
          <w:sz w:val="30"/>
          <w:szCs w:val="30"/>
        </w:rPr>
        <w:t>i</w:t>
      </w:r>
      <w:proofErr w:type="spellEnd"/>
      <w:r w:rsidR="009454F5" w:rsidRPr="00F15131">
        <w:rPr>
          <w:rFonts w:ascii="Times New Roman" w:eastAsia="仿宋_GB2312" w:hAnsi="Times New Roman" w:hint="eastAsia"/>
          <w:sz w:val="30"/>
          <w:szCs w:val="30"/>
        </w:rPr>
        <w:t>水院”</w:t>
      </w:r>
      <w:r w:rsidR="009454F5" w:rsidRPr="00F15131">
        <w:rPr>
          <w:rFonts w:ascii="Times New Roman" w:eastAsia="仿宋_GB2312" w:hAnsi="Times New Roman" w:hint="eastAsia"/>
          <w:sz w:val="30"/>
          <w:szCs w:val="30"/>
        </w:rPr>
        <w:t>app</w:t>
      </w:r>
      <w:r w:rsidR="008F1ACA">
        <w:rPr>
          <w:rFonts w:ascii="Times New Roman" w:eastAsia="仿宋_GB2312" w:hAnsi="Times New Roman" w:hint="eastAsia"/>
          <w:sz w:val="30"/>
          <w:szCs w:val="30"/>
        </w:rPr>
        <w:t>的</w:t>
      </w:r>
      <w:r w:rsidR="009454F5">
        <w:rPr>
          <w:rFonts w:ascii="Times New Roman" w:eastAsia="仿宋_GB2312" w:hAnsi="Times New Roman" w:hint="eastAsia"/>
          <w:sz w:val="30"/>
          <w:szCs w:val="30"/>
        </w:rPr>
        <w:t>首页</w:t>
      </w:r>
      <w:r>
        <w:rPr>
          <w:rFonts w:ascii="Times New Roman" w:eastAsia="仿宋_GB2312" w:hAnsi="Times New Roman" w:hint="eastAsia"/>
          <w:sz w:val="30"/>
          <w:szCs w:val="30"/>
        </w:rPr>
        <w:t>常用服务</w:t>
      </w:r>
      <w:r w:rsidR="008F1ACA">
        <w:rPr>
          <w:rFonts w:ascii="Times New Roman" w:eastAsia="仿宋_GB2312" w:hAnsi="Times New Roman" w:hint="eastAsia"/>
          <w:sz w:val="30"/>
          <w:szCs w:val="30"/>
        </w:rPr>
        <w:t>栏</w:t>
      </w:r>
      <w:r w:rsidR="009454F5">
        <w:rPr>
          <w:rFonts w:ascii="Times New Roman" w:eastAsia="仿宋_GB2312" w:hAnsi="Times New Roman" w:hint="eastAsia"/>
          <w:sz w:val="30"/>
          <w:szCs w:val="30"/>
        </w:rPr>
        <w:t>里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 w:rsidR="009454F5">
        <w:rPr>
          <w:rFonts w:ascii="Times New Roman" w:eastAsia="仿宋_GB2312" w:hAnsi="Times New Roman" w:hint="eastAsia"/>
          <w:sz w:val="30"/>
          <w:szCs w:val="30"/>
        </w:rPr>
        <w:t>方法如下：点击常用服务</w:t>
      </w:r>
      <w:r w:rsidR="005426E8">
        <w:rPr>
          <w:rFonts w:ascii="Times New Roman" w:eastAsia="仿宋_GB2312" w:hAnsi="Times New Roman" w:hint="eastAsia"/>
          <w:sz w:val="30"/>
          <w:szCs w:val="30"/>
        </w:rPr>
        <w:t>栏</w:t>
      </w:r>
      <w:r w:rsidR="009454F5">
        <w:rPr>
          <w:rFonts w:ascii="Times New Roman" w:eastAsia="仿宋_GB2312" w:hAnsi="Times New Roman" w:hint="eastAsia"/>
          <w:sz w:val="30"/>
          <w:szCs w:val="30"/>
        </w:rPr>
        <w:t>下方“添加更多”</w:t>
      </w:r>
      <w:r w:rsidR="008F1ACA">
        <w:rPr>
          <w:rFonts w:ascii="Times New Roman" w:eastAsia="仿宋_GB2312" w:hAnsi="Times New Roman" w:hint="eastAsia"/>
          <w:sz w:val="30"/>
          <w:szCs w:val="30"/>
        </w:rPr>
        <w:t>，</w:t>
      </w:r>
      <w:r>
        <w:rPr>
          <w:rFonts w:ascii="Times New Roman" w:eastAsia="仿宋_GB2312" w:hAnsi="Times New Roman" w:hint="eastAsia"/>
          <w:sz w:val="30"/>
          <w:szCs w:val="30"/>
        </w:rPr>
        <w:t>进入服务中心</w:t>
      </w:r>
      <w:r w:rsidR="005426E8">
        <w:rPr>
          <w:rFonts w:ascii="Times New Roman" w:eastAsia="仿宋_GB2312" w:hAnsi="Times New Roman" w:hint="eastAsia"/>
          <w:sz w:val="30"/>
          <w:szCs w:val="30"/>
        </w:rPr>
        <w:t>界面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r w:rsidR="005426E8">
        <w:rPr>
          <w:rFonts w:ascii="Times New Roman" w:eastAsia="仿宋_GB2312" w:hAnsi="Times New Roman" w:hint="eastAsia"/>
          <w:sz w:val="30"/>
          <w:szCs w:val="30"/>
        </w:rPr>
        <w:t>（</w:t>
      </w:r>
      <w:r w:rsidR="005426E8">
        <w:rPr>
          <w:rFonts w:ascii="Times New Roman" w:eastAsia="仿宋_GB2312" w:hAnsi="Times New Roman" w:hint="eastAsia"/>
          <w:sz w:val="30"/>
          <w:szCs w:val="30"/>
        </w:rPr>
        <w:t>1</w:t>
      </w:r>
      <w:r w:rsidR="005426E8">
        <w:rPr>
          <w:rFonts w:ascii="Times New Roman" w:eastAsia="仿宋_GB2312" w:hAnsi="Times New Roman" w:hint="eastAsia"/>
          <w:sz w:val="30"/>
          <w:szCs w:val="30"/>
        </w:rPr>
        <w:t>）</w:t>
      </w:r>
      <w:r w:rsidR="004844E6">
        <w:rPr>
          <w:rFonts w:ascii="Times New Roman" w:eastAsia="仿宋_GB2312" w:hAnsi="Times New Roman" w:hint="eastAsia"/>
          <w:sz w:val="30"/>
          <w:szCs w:val="30"/>
        </w:rPr>
        <w:t>点击右上角“编辑”；</w:t>
      </w:r>
      <w:r w:rsidR="005426E8">
        <w:rPr>
          <w:rFonts w:ascii="Times New Roman" w:eastAsia="仿宋_GB2312" w:hAnsi="Times New Roman" w:hint="eastAsia"/>
          <w:sz w:val="30"/>
          <w:szCs w:val="30"/>
        </w:rPr>
        <w:t>（</w:t>
      </w:r>
      <w:r w:rsidR="005426E8">
        <w:rPr>
          <w:rFonts w:ascii="Times New Roman" w:eastAsia="仿宋_GB2312" w:hAnsi="Times New Roman" w:hint="eastAsia"/>
          <w:sz w:val="30"/>
          <w:szCs w:val="30"/>
        </w:rPr>
        <w:t>2</w:t>
      </w:r>
      <w:r w:rsidR="005426E8">
        <w:rPr>
          <w:rFonts w:ascii="Times New Roman" w:eastAsia="仿宋_GB2312" w:hAnsi="Times New Roman" w:hint="eastAsia"/>
          <w:sz w:val="30"/>
          <w:szCs w:val="30"/>
        </w:rPr>
        <w:t>）</w:t>
      </w:r>
      <w:r>
        <w:rPr>
          <w:rFonts w:ascii="Times New Roman" w:eastAsia="仿宋_GB2312" w:hAnsi="Times New Roman" w:hint="eastAsia"/>
          <w:sz w:val="30"/>
          <w:szCs w:val="30"/>
        </w:rPr>
        <w:t>点击</w:t>
      </w:r>
      <w:r w:rsidR="005426E8">
        <w:rPr>
          <w:rFonts w:ascii="Times New Roman" w:eastAsia="仿宋_GB2312" w:hAnsi="Times New Roman" w:hint="eastAsia"/>
          <w:sz w:val="30"/>
          <w:szCs w:val="30"/>
        </w:rPr>
        <w:t>公共服务栏的</w:t>
      </w:r>
      <w:r>
        <w:rPr>
          <w:rFonts w:ascii="Times New Roman" w:eastAsia="仿宋_GB2312" w:hAnsi="Times New Roman" w:hint="eastAsia"/>
          <w:sz w:val="30"/>
          <w:szCs w:val="30"/>
        </w:rPr>
        <w:t>“图书馆”左上角“</w:t>
      </w:r>
      <w:r>
        <w:rPr>
          <w:rFonts w:ascii="Times New Roman" w:eastAsia="仿宋_GB2312" w:hAnsi="Times New Roman" w:hint="eastAsia"/>
          <w:sz w:val="30"/>
          <w:szCs w:val="30"/>
        </w:rPr>
        <w:t>+</w:t>
      </w:r>
      <w:r w:rsidR="004844E6">
        <w:rPr>
          <w:rFonts w:ascii="Times New Roman" w:eastAsia="仿宋_GB2312" w:hAnsi="Times New Roman" w:hint="eastAsia"/>
          <w:sz w:val="30"/>
          <w:szCs w:val="30"/>
        </w:rPr>
        <w:t>”；</w:t>
      </w:r>
      <w:r w:rsidR="005426E8">
        <w:rPr>
          <w:rFonts w:ascii="Times New Roman" w:eastAsia="仿宋_GB2312" w:hAnsi="Times New Roman" w:hint="eastAsia"/>
          <w:sz w:val="30"/>
          <w:szCs w:val="30"/>
        </w:rPr>
        <w:t>（</w:t>
      </w:r>
      <w:r w:rsidR="005426E8">
        <w:rPr>
          <w:rFonts w:ascii="Times New Roman" w:eastAsia="仿宋_GB2312" w:hAnsi="Times New Roman" w:hint="eastAsia"/>
          <w:sz w:val="30"/>
          <w:szCs w:val="30"/>
        </w:rPr>
        <w:t>3</w:t>
      </w:r>
      <w:r w:rsidR="005426E8">
        <w:rPr>
          <w:rFonts w:ascii="Times New Roman" w:eastAsia="仿宋_GB2312" w:hAnsi="Times New Roman" w:hint="eastAsia"/>
          <w:sz w:val="30"/>
          <w:szCs w:val="30"/>
        </w:rPr>
        <w:t>）</w:t>
      </w:r>
      <w:r w:rsidR="001966F2">
        <w:rPr>
          <w:rFonts w:ascii="Times New Roman" w:eastAsia="仿宋_GB2312" w:hAnsi="Times New Roman" w:hint="eastAsia"/>
          <w:sz w:val="30"/>
          <w:szCs w:val="30"/>
        </w:rPr>
        <w:t>点</w:t>
      </w:r>
      <w:r w:rsidR="008F1ACA">
        <w:rPr>
          <w:rFonts w:ascii="Times New Roman" w:eastAsia="仿宋_GB2312" w:hAnsi="Times New Roman" w:hint="eastAsia"/>
          <w:sz w:val="30"/>
          <w:szCs w:val="30"/>
        </w:rPr>
        <w:t>右上角的</w:t>
      </w:r>
      <w:r w:rsidR="00BF214F">
        <w:rPr>
          <w:rFonts w:ascii="Times New Roman" w:eastAsia="仿宋_GB2312" w:hAnsi="Times New Roman" w:hint="eastAsia"/>
          <w:sz w:val="30"/>
          <w:szCs w:val="30"/>
        </w:rPr>
        <w:t>“完成”</w:t>
      </w:r>
      <w:r w:rsidR="008F1ACA">
        <w:rPr>
          <w:rFonts w:ascii="Times New Roman" w:eastAsia="仿宋_GB2312" w:hAnsi="Times New Roman" w:hint="eastAsia"/>
          <w:sz w:val="30"/>
          <w:szCs w:val="30"/>
        </w:rPr>
        <w:t>，</w:t>
      </w:r>
      <w:r w:rsidR="00BF214F">
        <w:rPr>
          <w:rFonts w:ascii="Times New Roman" w:eastAsia="仿宋_GB2312" w:hAnsi="Times New Roman" w:hint="eastAsia"/>
          <w:sz w:val="30"/>
          <w:szCs w:val="30"/>
        </w:rPr>
        <w:t>即</w:t>
      </w:r>
      <w:r w:rsidR="008F1ACA">
        <w:rPr>
          <w:rFonts w:ascii="Times New Roman" w:eastAsia="仿宋_GB2312" w:hAnsi="Times New Roman" w:hint="eastAsia"/>
          <w:sz w:val="30"/>
          <w:szCs w:val="30"/>
        </w:rPr>
        <w:t>完成设置操作</w:t>
      </w:r>
      <w:r w:rsidR="004844E6">
        <w:rPr>
          <w:rFonts w:ascii="Times New Roman" w:eastAsia="仿宋_GB2312" w:hAnsi="Times New Roman" w:hint="eastAsia"/>
          <w:sz w:val="30"/>
          <w:szCs w:val="30"/>
        </w:rPr>
        <w:t>；</w:t>
      </w:r>
      <w:r w:rsidR="008F1ACA">
        <w:rPr>
          <w:rFonts w:ascii="Times New Roman" w:eastAsia="仿宋_GB2312" w:hAnsi="Times New Roman" w:hint="eastAsia"/>
          <w:sz w:val="30"/>
          <w:szCs w:val="30"/>
        </w:rPr>
        <w:t>（</w:t>
      </w:r>
      <w:r w:rsidR="008F1ACA">
        <w:rPr>
          <w:rFonts w:ascii="Times New Roman" w:eastAsia="仿宋_GB2312" w:hAnsi="Times New Roman" w:hint="eastAsia"/>
          <w:sz w:val="30"/>
          <w:szCs w:val="30"/>
        </w:rPr>
        <w:t>4</w:t>
      </w:r>
      <w:r w:rsidR="008F1ACA">
        <w:rPr>
          <w:rFonts w:ascii="Times New Roman" w:eastAsia="仿宋_GB2312" w:hAnsi="Times New Roman" w:hint="eastAsia"/>
          <w:sz w:val="30"/>
          <w:szCs w:val="30"/>
        </w:rPr>
        <w:t>）</w:t>
      </w:r>
      <w:r w:rsidR="00BF214F">
        <w:rPr>
          <w:rFonts w:ascii="Times New Roman" w:eastAsia="仿宋_GB2312" w:hAnsi="Times New Roman" w:hint="eastAsia"/>
          <w:sz w:val="30"/>
          <w:szCs w:val="30"/>
        </w:rPr>
        <w:t>再次打开</w:t>
      </w:r>
      <w:r w:rsidR="00BF214F" w:rsidRPr="00F15131">
        <w:rPr>
          <w:rFonts w:ascii="Times New Roman" w:eastAsia="仿宋_GB2312" w:hAnsi="Times New Roman" w:hint="eastAsia"/>
          <w:sz w:val="30"/>
          <w:szCs w:val="30"/>
        </w:rPr>
        <w:t>“</w:t>
      </w:r>
      <w:proofErr w:type="spellStart"/>
      <w:r w:rsidR="00BF214F" w:rsidRPr="00F15131">
        <w:rPr>
          <w:rFonts w:ascii="Times New Roman" w:eastAsia="仿宋_GB2312" w:hAnsi="Times New Roman" w:hint="eastAsia"/>
          <w:sz w:val="30"/>
          <w:szCs w:val="30"/>
        </w:rPr>
        <w:t>i</w:t>
      </w:r>
      <w:proofErr w:type="spellEnd"/>
      <w:r w:rsidR="00BF214F" w:rsidRPr="00F15131">
        <w:rPr>
          <w:rFonts w:ascii="Times New Roman" w:eastAsia="仿宋_GB2312" w:hAnsi="Times New Roman" w:hint="eastAsia"/>
          <w:sz w:val="30"/>
          <w:szCs w:val="30"/>
        </w:rPr>
        <w:t>水院”</w:t>
      </w:r>
      <w:r w:rsidR="00BF214F" w:rsidRPr="00F15131">
        <w:rPr>
          <w:rFonts w:ascii="Times New Roman" w:eastAsia="仿宋_GB2312" w:hAnsi="Times New Roman" w:hint="eastAsia"/>
          <w:sz w:val="30"/>
          <w:szCs w:val="30"/>
        </w:rPr>
        <w:t>app</w:t>
      </w:r>
      <w:r w:rsidR="00BF214F">
        <w:rPr>
          <w:rFonts w:ascii="Times New Roman" w:eastAsia="仿宋_GB2312" w:hAnsi="Times New Roman" w:hint="eastAsia"/>
          <w:sz w:val="30"/>
          <w:szCs w:val="30"/>
        </w:rPr>
        <w:t>，</w:t>
      </w:r>
      <w:r w:rsidR="008F1ACA">
        <w:rPr>
          <w:rFonts w:ascii="Times New Roman" w:eastAsia="仿宋_GB2312" w:hAnsi="Times New Roman" w:hint="eastAsia"/>
          <w:sz w:val="30"/>
          <w:szCs w:val="30"/>
        </w:rPr>
        <w:t>“图书馆”就会显示在首页的常用服务栏中，点击</w:t>
      </w:r>
      <w:r w:rsidR="000650FE">
        <w:rPr>
          <w:rFonts w:ascii="Times New Roman" w:eastAsia="仿宋_GB2312" w:hAnsi="Times New Roman" w:hint="eastAsia"/>
          <w:sz w:val="30"/>
          <w:szCs w:val="30"/>
        </w:rPr>
        <w:t>“图书馆”</w:t>
      </w:r>
      <w:r w:rsidR="00BF214F">
        <w:rPr>
          <w:rFonts w:ascii="Times New Roman" w:eastAsia="仿宋_GB2312" w:hAnsi="Times New Roman" w:hint="eastAsia"/>
          <w:sz w:val="30"/>
          <w:szCs w:val="30"/>
        </w:rPr>
        <w:t>即可</w:t>
      </w:r>
      <w:r w:rsidR="000650FE">
        <w:rPr>
          <w:rFonts w:ascii="Times New Roman" w:eastAsia="仿宋_GB2312" w:hAnsi="Times New Roman" w:hint="eastAsia"/>
          <w:sz w:val="30"/>
          <w:szCs w:val="30"/>
        </w:rPr>
        <w:t>进入</w:t>
      </w:r>
      <w:r w:rsidR="00BF214F">
        <w:rPr>
          <w:rFonts w:ascii="Times New Roman" w:eastAsia="仿宋_GB2312" w:hAnsi="Times New Roman" w:hint="eastAsia"/>
          <w:sz w:val="30"/>
          <w:szCs w:val="30"/>
        </w:rPr>
        <w:t>。</w:t>
      </w:r>
      <w:bookmarkStart w:id="0" w:name="_GoBack"/>
      <w:bookmarkEnd w:id="0"/>
    </w:p>
    <w:p w14:paraId="6AC7CFFA" w14:textId="77777777" w:rsidR="003860FF" w:rsidRDefault="003860FF" w:rsidP="007B7A0E">
      <w:pPr>
        <w:adjustRightInd w:val="0"/>
        <w:snapToGrid w:val="0"/>
        <w:spacing w:line="360" w:lineRule="auto"/>
        <w:ind w:leftChars="-135" w:left="-1" w:hangingChars="94" w:hanging="282"/>
        <w:rPr>
          <w:rFonts w:ascii="Times New Roman" w:eastAsia="仿宋_GB2312" w:hAnsi="Times New Roman"/>
          <w:sz w:val="30"/>
          <w:szCs w:val="30"/>
        </w:rPr>
      </w:pPr>
    </w:p>
    <w:p w14:paraId="41A56943" w14:textId="77777777" w:rsidR="003860FF" w:rsidRDefault="003860FF" w:rsidP="007B7A0E">
      <w:pPr>
        <w:adjustRightInd w:val="0"/>
        <w:snapToGrid w:val="0"/>
        <w:spacing w:line="360" w:lineRule="auto"/>
        <w:ind w:leftChars="-135" w:left="-1" w:hangingChars="94" w:hanging="282"/>
        <w:rPr>
          <w:rFonts w:ascii="Times New Roman" w:eastAsia="仿宋_GB2312" w:hAnsi="Times New Roman"/>
          <w:sz w:val="30"/>
          <w:szCs w:val="30"/>
        </w:rPr>
      </w:pPr>
    </w:p>
    <w:p w14:paraId="5B932F4B" w14:textId="0E828E9A" w:rsidR="0036043F" w:rsidRDefault="007B7A0E" w:rsidP="007B7A0E">
      <w:pPr>
        <w:adjustRightInd w:val="0"/>
        <w:snapToGrid w:val="0"/>
        <w:spacing w:line="360" w:lineRule="auto"/>
        <w:ind w:leftChars="-135" w:left="-1" w:hangingChars="94" w:hanging="282"/>
        <w:rPr>
          <w:rFonts w:ascii="Times New Roman" w:eastAsia="仿宋_GB2312" w:hAnsi="Times New Roman"/>
          <w:sz w:val="30"/>
          <w:szCs w:val="30"/>
        </w:rPr>
      </w:pPr>
      <w:r w:rsidRPr="007B7A0E"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 wp14:anchorId="6D65699F" wp14:editId="6C24B5C2">
            <wp:extent cx="9261134" cy="4114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232" cy="41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034F" w14:textId="77777777" w:rsidR="003860FF" w:rsidRDefault="003860FF" w:rsidP="007B7A0E">
      <w:pPr>
        <w:adjustRightInd w:val="0"/>
        <w:snapToGrid w:val="0"/>
        <w:spacing w:line="360" w:lineRule="auto"/>
        <w:ind w:leftChars="-135" w:left="-1" w:hangingChars="94" w:hanging="282"/>
        <w:rPr>
          <w:rFonts w:ascii="Times New Roman" w:eastAsia="仿宋_GB2312" w:hAnsi="Times New Roman"/>
          <w:sz w:val="30"/>
          <w:szCs w:val="30"/>
        </w:rPr>
      </w:pPr>
    </w:p>
    <w:p w14:paraId="66BBDA57" w14:textId="2BFB850B" w:rsidR="0024145B" w:rsidRPr="0036043F" w:rsidRDefault="001966F2" w:rsidP="007B7A0E">
      <w:pPr>
        <w:adjustRightInd w:val="0"/>
        <w:snapToGrid w:val="0"/>
        <w:rPr>
          <w:rFonts w:ascii="Times New Roman" w:eastAsia="仿宋_GB2312" w:hAnsi="Times New Roman"/>
          <w:noProof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 xml:space="preserve"> </w:t>
      </w:r>
      <w:r>
        <w:rPr>
          <w:rFonts w:ascii="Times New Roman" w:eastAsia="仿宋_GB2312" w:hAnsi="Times New Roman"/>
          <w:sz w:val="30"/>
          <w:szCs w:val="30"/>
        </w:rPr>
        <w:t xml:space="preserve">   </w:t>
      </w:r>
    </w:p>
    <w:sectPr w:rsidR="0024145B" w:rsidRPr="0036043F" w:rsidSect="007B7A0E">
      <w:pgSz w:w="16838" w:h="11906" w:orient="landscape"/>
      <w:pgMar w:top="1588" w:right="1588" w:bottom="1474" w:left="1361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98327" w14:textId="77777777" w:rsidR="00054C33" w:rsidRDefault="00054C33" w:rsidP="009063E9">
      <w:r>
        <w:separator/>
      </w:r>
    </w:p>
  </w:endnote>
  <w:endnote w:type="continuationSeparator" w:id="0">
    <w:p w14:paraId="45098768" w14:textId="77777777" w:rsidR="00054C33" w:rsidRDefault="00054C33" w:rsidP="00906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0588484"/>
      <w:docPartObj>
        <w:docPartGallery w:val="Page Numbers (Bottom of Page)"/>
        <w:docPartUnique/>
      </w:docPartObj>
    </w:sdtPr>
    <w:sdtEndPr/>
    <w:sdtContent>
      <w:p w14:paraId="1D5CCA26" w14:textId="79069BCA" w:rsidR="009063E9" w:rsidRDefault="009063E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4E6" w:rsidRPr="004844E6">
          <w:rPr>
            <w:noProof/>
            <w:lang w:val="zh-CN"/>
          </w:rPr>
          <w:t>5</w:t>
        </w:r>
        <w:r>
          <w:fldChar w:fldCharType="end"/>
        </w:r>
      </w:p>
    </w:sdtContent>
  </w:sdt>
  <w:p w14:paraId="4E97D998" w14:textId="77777777" w:rsidR="009063E9" w:rsidRDefault="009063E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7CCB0" w14:textId="77777777" w:rsidR="00054C33" w:rsidRDefault="00054C33" w:rsidP="009063E9">
      <w:r>
        <w:separator/>
      </w:r>
    </w:p>
  </w:footnote>
  <w:footnote w:type="continuationSeparator" w:id="0">
    <w:p w14:paraId="3B7060D4" w14:textId="77777777" w:rsidR="00054C33" w:rsidRDefault="00054C33" w:rsidP="00906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6281C" w14:textId="77777777" w:rsidR="009063E9" w:rsidRDefault="009063E9" w:rsidP="009063E9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E3"/>
    <w:rsid w:val="000033FB"/>
    <w:rsid w:val="00010E93"/>
    <w:rsid w:val="00054C33"/>
    <w:rsid w:val="00063F3B"/>
    <w:rsid w:val="000650FE"/>
    <w:rsid w:val="000D45F2"/>
    <w:rsid w:val="000E5F30"/>
    <w:rsid w:val="001367C9"/>
    <w:rsid w:val="0018793D"/>
    <w:rsid w:val="001966F2"/>
    <w:rsid w:val="001D0BD2"/>
    <w:rsid w:val="00212BDC"/>
    <w:rsid w:val="00216CE1"/>
    <w:rsid w:val="002217AA"/>
    <w:rsid w:val="0024145B"/>
    <w:rsid w:val="0028023B"/>
    <w:rsid w:val="00296F62"/>
    <w:rsid w:val="002A0FCB"/>
    <w:rsid w:val="00331EEC"/>
    <w:rsid w:val="0036043F"/>
    <w:rsid w:val="00370E8A"/>
    <w:rsid w:val="003842D0"/>
    <w:rsid w:val="003860FF"/>
    <w:rsid w:val="003D7114"/>
    <w:rsid w:val="00400B3C"/>
    <w:rsid w:val="00424DAE"/>
    <w:rsid w:val="00477F18"/>
    <w:rsid w:val="004844E6"/>
    <w:rsid w:val="00490529"/>
    <w:rsid w:val="00530374"/>
    <w:rsid w:val="005426E8"/>
    <w:rsid w:val="005579A3"/>
    <w:rsid w:val="00571E3B"/>
    <w:rsid w:val="00616B6A"/>
    <w:rsid w:val="00656503"/>
    <w:rsid w:val="006652B2"/>
    <w:rsid w:val="0066541A"/>
    <w:rsid w:val="00671CD6"/>
    <w:rsid w:val="007A52BC"/>
    <w:rsid w:val="007B56FD"/>
    <w:rsid w:val="007B7A0E"/>
    <w:rsid w:val="008A4487"/>
    <w:rsid w:val="008F1945"/>
    <w:rsid w:val="008F1ACA"/>
    <w:rsid w:val="0090013B"/>
    <w:rsid w:val="009063E9"/>
    <w:rsid w:val="0092226B"/>
    <w:rsid w:val="00935B9D"/>
    <w:rsid w:val="0093724B"/>
    <w:rsid w:val="009454F5"/>
    <w:rsid w:val="009B1EB3"/>
    <w:rsid w:val="00A80B2B"/>
    <w:rsid w:val="00A94F87"/>
    <w:rsid w:val="00B05431"/>
    <w:rsid w:val="00B2021B"/>
    <w:rsid w:val="00B23913"/>
    <w:rsid w:val="00BD766E"/>
    <w:rsid w:val="00BD7BDC"/>
    <w:rsid w:val="00BE5604"/>
    <w:rsid w:val="00BF214F"/>
    <w:rsid w:val="00C03CE3"/>
    <w:rsid w:val="00C25752"/>
    <w:rsid w:val="00C405ED"/>
    <w:rsid w:val="00C92771"/>
    <w:rsid w:val="00C92A76"/>
    <w:rsid w:val="00CA5A08"/>
    <w:rsid w:val="00CC1160"/>
    <w:rsid w:val="00CD4BDC"/>
    <w:rsid w:val="00CF482E"/>
    <w:rsid w:val="00D02C2C"/>
    <w:rsid w:val="00D40D2B"/>
    <w:rsid w:val="00DD6987"/>
    <w:rsid w:val="00E26975"/>
    <w:rsid w:val="00E5587B"/>
    <w:rsid w:val="00E80B78"/>
    <w:rsid w:val="00EB6E4E"/>
    <w:rsid w:val="00EC1380"/>
    <w:rsid w:val="00EC1950"/>
    <w:rsid w:val="00F15131"/>
    <w:rsid w:val="00FD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F3C9B"/>
  <w15:chartTrackingRefBased/>
  <w15:docId w15:val="{6A6D1F83-9358-402F-8F3D-F5C2E573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2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C2C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02C2C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9063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63E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63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63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朱惠斌</dc:creator>
  <cp:keywords/>
  <dc:description/>
  <cp:lastModifiedBy>asus</cp:lastModifiedBy>
  <cp:revision>53</cp:revision>
  <dcterms:created xsi:type="dcterms:W3CDTF">2022-04-21T01:44:00Z</dcterms:created>
  <dcterms:modified xsi:type="dcterms:W3CDTF">2022-04-21T08:33:00Z</dcterms:modified>
</cp:coreProperties>
</file>