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58" w:rsidRPr="0030279F" w:rsidRDefault="00590F58" w:rsidP="00590F58">
      <w:pPr>
        <w:widowControl/>
        <w:jc w:val="center"/>
        <w:rPr>
          <w:rFonts w:ascii="仿宋_GB2312" w:eastAsia="仿宋_GB2312" w:hAnsi="黑体"/>
          <w:sz w:val="36"/>
          <w:szCs w:val="36"/>
        </w:rPr>
      </w:pPr>
      <w:r w:rsidRPr="0030279F">
        <w:rPr>
          <w:rFonts w:ascii="仿宋_GB2312" w:eastAsia="仿宋_GB2312" w:hAnsi="黑体" w:hint="eastAsia"/>
          <w:noProof/>
          <w:sz w:val="36"/>
          <w:szCs w:val="36"/>
        </w:rPr>
        <w:drawing>
          <wp:inline distT="0" distB="0" distL="0" distR="0" wp14:anchorId="51B039F7" wp14:editId="70ACA4B3">
            <wp:extent cx="4238625" cy="717771"/>
            <wp:effectExtent l="0" t="0" r="0" b="6350"/>
            <wp:docPr id="13" name="图片 13" descr="D:\黄河水利职业技术学院视觉识别系统\常用校徽素材-PNG格式\黄河水利职业技术学院-校徽中英文标准字体-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黄河水利职业技术学院视觉识别系统\常用校徽素材-PNG格式\黄河水利职业技术学院-校徽中英文标准字体-蓝.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9976" cy="728160"/>
                    </a:xfrm>
                    <a:prstGeom prst="rect">
                      <a:avLst/>
                    </a:prstGeom>
                    <a:noFill/>
                    <a:ln>
                      <a:noFill/>
                    </a:ln>
                  </pic:spPr>
                </pic:pic>
              </a:graphicData>
            </a:graphic>
          </wp:inline>
        </w:drawing>
      </w:r>
    </w:p>
    <w:p w:rsidR="00590F58" w:rsidRPr="0030279F" w:rsidRDefault="00590F58" w:rsidP="00590F58">
      <w:pPr>
        <w:widowControl/>
        <w:jc w:val="center"/>
        <w:rPr>
          <w:rFonts w:ascii="仿宋_GB2312" w:eastAsia="仿宋_GB2312" w:hAnsi="黑体"/>
          <w:sz w:val="36"/>
          <w:szCs w:val="36"/>
        </w:rPr>
      </w:pPr>
    </w:p>
    <w:p w:rsidR="00590F58" w:rsidRPr="0030279F" w:rsidRDefault="00590F58" w:rsidP="00590F58">
      <w:pPr>
        <w:widowControl/>
        <w:jc w:val="center"/>
        <w:rPr>
          <w:rFonts w:ascii="仿宋_GB2312" w:eastAsia="仿宋_GB2312" w:hAnsi="黑体"/>
          <w:sz w:val="84"/>
          <w:szCs w:val="84"/>
        </w:rPr>
      </w:pPr>
      <w:r w:rsidRPr="0030279F">
        <w:rPr>
          <w:rFonts w:ascii="仿宋_GB2312" w:eastAsia="仿宋_GB2312" w:hAnsi="黑体" w:hint="eastAsia"/>
          <w:sz w:val="84"/>
          <w:szCs w:val="84"/>
        </w:rPr>
        <w:t>网络及信息系统</w:t>
      </w:r>
    </w:p>
    <w:p w:rsidR="00590F58" w:rsidRPr="0030279F" w:rsidRDefault="00590F58" w:rsidP="00590F58">
      <w:pPr>
        <w:widowControl/>
        <w:jc w:val="center"/>
        <w:rPr>
          <w:rFonts w:ascii="仿宋_GB2312" w:eastAsia="仿宋_GB2312" w:hAnsi="黑体"/>
          <w:sz w:val="84"/>
          <w:szCs w:val="84"/>
        </w:rPr>
      </w:pPr>
      <w:r w:rsidRPr="0030279F">
        <w:rPr>
          <w:rFonts w:ascii="仿宋_GB2312" w:eastAsia="仿宋_GB2312" w:hAnsi="黑体" w:hint="eastAsia"/>
          <w:sz w:val="84"/>
          <w:szCs w:val="84"/>
        </w:rPr>
        <w:t>安全责任协议</w:t>
      </w:r>
    </w:p>
    <w:p w:rsidR="00590F58" w:rsidRPr="0030279F" w:rsidRDefault="00590F58" w:rsidP="00590F58">
      <w:pPr>
        <w:widowControl/>
        <w:jc w:val="center"/>
        <w:rPr>
          <w:rFonts w:ascii="仿宋_GB2312" w:eastAsia="仿宋_GB2312" w:hAnsi="黑体"/>
          <w:sz w:val="52"/>
          <w:szCs w:val="52"/>
        </w:rPr>
      </w:pPr>
    </w:p>
    <w:p w:rsidR="00590F58" w:rsidRPr="0030279F" w:rsidRDefault="00590F58" w:rsidP="00590F58">
      <w:pPr>
        <w:widowControl/>
        <w:jc w:val="center"/>
        <w:rPr>
          <w:rFonts w:ascii="仿宋_GB2312" w:eastAsia="仿宋_GB2312" w:hAnsi="黑体"/>
          <w:sz w:val="52"/>
          <w:szCs w:val="52"/>
        </w:rPr>
      </w:pPr>
    </w:p>
    <w:p w:rsidR="00590F58" w:rsidRPr="0030279F" w:rsidRDefault="00590F58" w:rsidP="00590F58">
      <w:pPr>
        <w:widowControl/>
        <w:jc w:val="center"/>
        <w:rPr>
          <w:rFonts w:ascii="仿宋_GB2312" w:eastAsia="仿宋_GB2312" w:hAnsi="黑体"/>
          <w:sz w:val="52"/>
          <w:szCs w:val="52"/>
        </w:rPr>
      </w:pPr>
    </w:p>
    <w:p w:rsidR="00590F58" w:rsidRPr="0030279F" w:rsidRDefault="00590F58" w:rsidP="00590F58">
      <w:pPr>
        <w:widowControl/>
        <w:jc w:val="center"/>
        <w:rPr>
          <w:rFonts w:ascii="仿宋_GB2312" w:eastAsia="仿宋_GB2312" w:hAnsi="黑体"/>
          <w:sz w:val="52"/>
          <w:szCs w:val="52"/>
        </w:rPr>
      </w:pPr>
    </w:p>
    <w:p w:rsidR="00590F58" w:rsidRPr="0030279F" w:rsidRDefault="00590F58" w:rsidP="00590F58">
      <w:pPr>
        <w:widowControl/>
        <w:jc w:val="center"/>
        <w:rPr>
          <w:rFonts w:ascii="仿宋_GB2312" w:eastAsia="仿宋_GB2312" w:hAnsi="黑体"/>
          <w:sz w:val="52"/>
          <w:szCs w:val="52"/>
        </w:rPr>
      </w:pPr>
    </w:p>
    <w:p w:rsidR="00590F58" w:rsidRPr="0030279F" w:rsidRDefault="00590F58" w:rsidP="00590F58">
      <w:pPr>
        <w:widowControl/>
        <w:jc w:val="center"/>
        <w:rPr>
          <w:rFonts w:ascii="仿宋_GB2312" w:eastAsia="仿宋_GB2312" w:hAnsi="黑体"/>
          <w:sz w:val="52"/>
          <w:szCs w:val="52"/>
        </w:rPr>
      </w:pPr>
    </w:p>
    <w:p w:rsidR="00590F58" w:rsidRPr="0030279F" w:rsidRDefault="00590F58" w:rsidP="00590F58">
      <w:pPr>
        <w:widowControl/>
        <w:jc w:val="center"/>
        <w:rPr>
          <w:rFonts w:ascii="仿宋_GB2312" w:eastAsia="仿宋_GB2312" w:hAnsi="黑体"/>
          <w:sz w:val="32"/>
          <w:szCs w:val="32"/>
        </w:rPr>
      </w:pPr>
      <w:r w:rsidRPr="0030279F">
        <w:rPr>
          <w:rFonts w:ascii="仿宋_GB2312" w:eastAsia="仿宋_GB2312" w:hAnsi="黑体" w:hint="eastAsia"/>
          <w:sz w:val="32"/>
          <w:szCs w:val="32"/>
        </w:rPr>
        <w:t>信息化管理办公室  制</w:t>
      </w:r>
    </w:p>
    <w:p w:rsidR="00590F58" w:rsidRPr="0030279F" w:rsidRDefault="00590F58" w:rsidP="00590F58">
      <w:pPr>
        <w:widowControl/>
        <w:jc w:val="center"/>
        <w:rPr>
          <w:rFonts w:ascii="仿宋_GB2312" w:eastAsia="仿宋_GB2312" w:hAnsi="黑体"/>
          <w:sz w:val="32"/>
          <w:szCs w:val="32"/>
        </w:rPr>
      </w:pPr>
      <w:r w:rsidRPr="0030279F">
        <w:rPr>
          <w:rFonts w:ascii="仿宋_GB2312" w:eastAsia="仿宋_GB2312" w:hAnsi="黑体" w:hint="eastAsia"/>
          <w:sz w:val="32"/>
          <w:szCs w:val="32"/>
        </w:rPr>
        <w:t>二</w:t>
      </w:r>
      <w:r w:rsidRPr="0030279F">
        <w:rPr>
          <w:rFonts w:ascii="微软雅黑" w:eastAsia="微软雅黑" w:hAnsi="微软雅黑" w:cs="微软雅黑" w:hint="eastAsia"/>
          <w:sz w:val="32"/>
          <w:szCs w:val="32"/>
        </w:rPr>
        <w:t>〇</w:t>
      </w:r>
      <w:r w:rsidRPr="0030279F">
        <w:rPr>
          <w:rFonts w:ascii="仿宋_GB2312" w:eastAsia="仿宋_GB2312" w:hAnsi="黑体" w:hint="eastAsia"/>
          <w:sz w:val="32"/>
          <w:szCs w:val="32"/>
        </w:rPr>
        <w:t>一八年九月</w:t>
      </w:r>
      <w:r w:rsidRPr="0030279F">
        <w:rPr>
          <w:rFonts w:ascii="仿宋_GB2312" w:eastAsia="仿宋_GB2312" w:hAnsi="黑体" w:hint="eastAsia"/>
          <w:sz w:val="32"/>
          <w:szCs w:val="32"/>
        </w:rPr>
        <w:br w:type="page"/>
      </w:r>
    </w:p>
    <w:p w:rsidR="00590F58" w:rsidRPr="0030279F" w:rsidRDefault="00590F58" w:rsidP="00590F58">
      <w:pPr>
        <w:snapToGrid w:val="0"/>
        <w:spacing w:line="312" w:lineRule="auto"/>
        <w:rPr>
          <w:rFonts w:ascii="仿宋_GB2312" w:eastAsia="仿宋_GB2312" w:hAnsi="仿宋"/>
          <w:sz w:val="28"/>
          <w:szCs w:val="28"/>
          <w:u w:val="single"/>
        </w:rPr>
      </w:pPr>
      <w:r w:rsidRPr="0030279F">
        <w:rPr>
          <w:rFonts w:ascii="仿宋_GB2312" w:eastAsia="仿宋_GB2312" w:hAnsi="仿宋" w:hint="eastAsia"/>
          <w:sz w:val="28"/>
          <w:szCs w:val="28"/>
        </w:rPr>
        <w:lastRenderedPageBreak/>
        <w:t>项目名称：</w:t>
      </w:r>
      <w:r w:rsidRPr="0030279F">
        <w:rPr>
          <w:rFonts w:ascii="仿宋_GB2312" w:eastAsia="仿宋_GB2312" w:hAnsi="仿宋" w:hint="eastAsia"/>
          <w:sz w:val="28"/>
          <w:szCs w:val="28"/>
          <w:u w:val="single"/>
        </w:rPr>
        <w:t xml:space="preserve">                         </w:t>
      </w:r>
    </w:p>
    <w:p w:rsidR="00590F58" w:rsidRPr="0030279F" w:rsidRDefault="00590F58" w:rsidP="00590F58">
      <w:pPr>
        <w:snapToGrid w:val="0"/>
        <w:spacing w:line="360" w:lineRule="auto"/>
        <w:rPr>
          <w:rFonts w:ascii="仿宋_GB2312" w:eastAsia="仿宋_GB2312" w:hAnsi="仿宋"/>
          <w:sz w:val="28"/>
          <w:szCs w:val="28"/>
          <w:u w:val="single"/>
        </w:rPr>
      </w:pPr>
      <w:r w:rsidRPr="0030279F">
        <w:rPr>
          <w:rFonts w:ascii="仿宋_GB2312" w:eastAsia="仿宋_GB2312" w:hAnsi="仿宋" w:hint="eastAsia"/>
          <w:sz w:val="28"/>
          <w:szCs w:val="28"/>
        </w:rPr>
        <w:t>甲    方：</w:t>
      </w:r>
      <w:r w:rsidRPr="0030279F">
        <w:rPr>
          <w:rFonts w:ascii="仿宋_GB2312" w:eastAsia="仿宋_GB2312" w:hAnsi="仿宋" w:hint="eastAsia"/>
          <w:sz w:val="28"/>
          <w:szCs w:val="28"/>
          <w:u w:val="single"/>
        </w:rPr>
        <w:t xml:space="preserve">                         </w:t>
      </w:r>
    </w:p>
    <w:p w:rsidR="00590F58" w:rsidRPr="0030279F" w:rsidRDefault="00590F58" w:rsidP="00590F58">
      <w:pPr>
        <w:snapToGrid w:val="0"/>
        <w:spacing w:line="360" w:lineRule="auto"/>
        <w:rPr>
          <w:rFonts w:ascii="仿宋_GB2312" w:eastAsia="仿宋_GB2312" w:hAnsi="仿宋"/>
          <w:sz w:val="28"/>
          <w:szCs w:val="28"/>
          <w:u w:val="single"/>
        </w:rPr>
      </w:pPr>
      <w:r w:rsidRPr="0030279F">
        <w:rPr>
          <w:rFonts w:ascii="仿宋_GB2312" w:eastAsia="仿宋_GB2312" w:hAnsi="仿宋" w:hint="eastAsia"/>
          <w:sz w:val="28"/>
          <w:szCs w:val="28"/>
        </w:rPr>
        <w:t>乙    方：</w:t>
      </w:r>
      <w:r w:rsidRPr="0030279F">
        <w:rPr>
          <w:rFonts w:ascii="仿宋_GB2312" w:eastAsia="仿宋_GB2312" w:hAnsi="仿宋" w:hint="eastAsia"/>
          <w:sz w:val="28"/>
          <w:szCs w:val="28"/>
          <w:u w:val="single"/>
        </w:rPr>
        <w:t xml:space="preserve">                         </w:t>
      </w:r>
    </w:p>
    <w:p w:rsidR="00590F58" w:rsidRPr="0030279F" w:rsidRDefault="00590F58" w:rsidP="00590F58">
      <w:pPr>
        <w:snapToGrid w:val="0"/>
        <w:spacing w:line="360" w:lineRule="auto"/>
        <w:ind w:firstLineChars="200" w:firstLine="560"/>
        <w:rPr>
          <w:rFonts w:ascii="仿宋_GB2312" w:eastAsia="仿宋_GB2312" w:hAnsi="仿宋"/>
          <w:sz w:val="28"/>
          <w:szCs w:val="28"/>
        </w:rPr>
      </w:pPr>
      <w:r w:rsidRPr="0030279F">
        <w:rPr>
          <w:rFonts w:ascii="仿宋_GB2312" w:eastAsia="仿宋_GB2312" w:hAnsi="仿宋" w:hint="eastAsia"/>
          <w:sz w:val="28"/>
          <w:szCs w:val="28"/>
        </w:rPr>
        <w:t>乙方必须严格遵守黄河水利职业技术学院网络信息安全管理办法，合理、规范、安全地使用计算机、网络、数据和信息资源。乙方承诺在管理、开发、实施、维护维修项目的过程中，承担安全责任如下。</w:t>
      </w:r>
    </w:p>
    <w:p w:rsidR="00590F58" w:rsidRPr="0030279F" w:rsidRDefault="00590F58" w:rsidP="00590F58">
      <w:pPr>
        <w:snapToGrid w:val="0"/>
        <w:spacing w:line="360" w:lineRule="auto"/>
        <w:ind w:firstLineChars="200" w:firstLine="560"/>
        <w:rPr>
          <w:rFonts w:ascii="仿宋_GB2312" w:eastAsia="仿宋_GB2312" w:hAnsi="仿宋"/>
          <w:sz w:val="28"/>
          <w:szCs w:val="28"/>
        </w:rPr>
      </w:pPr>
      <w:r w:rsidRPr="0030279F">
        <w:rPr>
          <w:rFonts w:ascii="仿宋_GB2312" w:eastAsia="仿宋_GB2312" w:hAnsi="仿宋" w:hint="eastAsia"/>
          <w:sz w:val="28"/>
          <w:szCs w:val="28"/>
        </w:rPr>
        <w:t>第一条  乙方对系统的硬件、操作系统、网络承担安全责任。包括但不限于：（1）保障硬件系统的安全运行状态；（2）对操作系统进行漏洞修补、安全更新；（3）对系统所需的各类网络协议与服务端口进行安全设置；（4）对数据进行备份和加密；（5）对病毒、木马程序及网络上出现的各类攻击手段进行事前防范、应急响应、事后处置等工作。最大限度地保障系统所用软硬件环境的安全。</w:t>
      </w:r>
    </w:p>
    <w:p w:rsidR="00590F58" w:rsidRPr="0030279F" w:rsidRDefault="00590F58" w:rsidP="00590F58">
      <w:pPr>
        <w:snapToGrid w:val="0"/>
        <w:spacing w:line="360" w:lineRule="auto"/>
        <w:ind w:firstLineChars="200" w:firstLine="560"/>
        <w:rPr>
          <w:rFonts w:ascii="仿宋_GB2312" w:eastAsia="仿宋_GB2312" w:hAnsi="仿宋"/>
          <w:sz w:val="28"/>
          <w:szCs w:val="28"/>
        </w:rPr>
      </w:pPr>
      <w:r w:rsidRPr="0030279F">
        <w:rPr>
          <w:rFonts w:ascii="仿宋_GB2312" w:eastAsia="仿宋_GB2312" w:hAnsi="仿宋" w:hint="eastAsia"/>
          <w:sz w:val="28"/>
          <w:szCs w:val="28"/>
        </w:rPr>
        <w:t>第二条  乙方对所提供的信息系统及相关辅助软件（如数据库、Web容器、第三方组件等）承担安全责任。包括但不限于：（1）符合学校信息安全技术要求，对学校信息安全环境和其他系统不造成负面影响；（2）对系统进行严格的安全检测、并对安全事件和隐患进行处置；（3）负责落实甲方对系统提出的安全工作指令。</w:t>
      </w:r>
    </w:p>
    <w:p w:rsidR="00590F58" w:rsidRPr="0030279F" w:rsidRDefault="00590F58" w:rsidP="00590F58">
      <w:pPr>
        <w:snapToGrid w:val="0"/>
        <w:spacing w:line="360" w:lineRule="auto"/>
        <w:ind w:firstLineChars="200" w:firstLine="560"/>
        <w:rPr>
          <w:rFonts w:ascii="仿宋_GB2312" w:eastAsia="仿宋_GB2312" w:hAnsi="仿宋"/>
          <w:sz w:val="28"/>
          <w:szCs w:val="28"/>
        </w:rPr>
      </w:pPr>
      <w:r w:rsidRPr="0030279F">
        <w:rPr>
          <w:rFonts w:ascii="仿宋_GB2312" w:eastAsia="仿宋_GB2312" w:hAnsi="仿宋" w:hint="eastAsia"/>
          <w:sz w:val="28"/>
          <w:szCs w:val="28"/>
        </w:rPr>
        <w:t>第三条  乙方对乙方工作人员的技术行为承担安全责任。包括但不限于：（1）在对系统进行建设、开发、安装、维护等各类必要的工作过程中，不得在服务器上安装各类与建设维护内容无关的软件（如QQ、支付宝、各类游戏等）；（2）不得在服务器上进行与建设维护内容无关的各类操作（如打游戏、查询股票等）；（3）必须按照甲方提供的登录方式进行工作，不得擅自开启任何后门程序进入；（4）在系统上线之后进行维护操作对系统访问产生影响的，应知会甲方，为甲方提供合理的业务处置时间；（5）做好账号管理工作，防止账号泄露、</w:t>
      </w:r>
      <w:r w:rsidRPr="0030279F">
        <w:rPr>
          <w:rFonts w:ascii="仿宋_GB2312" w:eastAsia="仿宋_GB2312" w:hAnsi="仿宋" w:hint="eastAsia"/>
          <w:sz w:val="28"/>
          <w:szCs w:val="28"/>
        </w:rPr>
        <w:lastRenderedPageBreak/>
        <w:t>侵入等事件的发生；（6）履行甲方的安全责任有关要求。</w:t>
      </w:r>
    </w:p>
    <w:p w:rsidR="00590F58" w:rsidRPr="0030279F" w:rsidRDefault="00590F58" w:rsidP="00590F58">
      <w:pPr>
        <w:snapToGrid w:val="0"/>
        <w:spacing w:line="360" w:lineRule="auto"/>
        <w:ind w:firstLineChars="200" w:firstLine="560"/>
        <w:rPr>
          <w:rFonts w:ascii="仿宋_GB2312" w:eastAsia="仿宋_GB2312" w:hAnsi="仿宋"/>
          <w:sz w:val="28"/>
          <w:szCs w:val="28"/>
        </w:rPr>
      </w:pPr>
      <w:r w:rsidRPr="0030279F">
        <w:rPr>
          <w:rFonts w:ascii="仿宋_GB2312" w:eastAsia="仿宋_GB2312" w:hAnsi="仿宋" w:hint="eastAsia"/>
          <w:sz w:val="28"/>
          <w:szCs w:val="28"/>
        </w:rPr>
        <w:t>第四条  乙方对安全检测、应急响应和安全事件处置承担。包括但不限于：（1）对系统进行经常性的安全检测和监控（每季度不少于一次），并将结果以书面形式报告给甲方；（2）系统被检测出或发生安全问题时，乙方必须在1小时内做出响应，24小时内完成应急处置，有效防止损失的进一步扩大。</w:t>
      </w:r>
    </w:p>
    <w:p w:rsidR="00590F58" w:rsidRPr="0030279F" w:rsidRDefault="00590F58" w:rsidP="00590F58">
      <w:pPr>
        <w:snapToGrid w:val="0"/>
        <w:spacing w:line="360" w:lineRule="auto"/>
        <w:ind w:firstLineChars="200" w:firstLine="560"/>
        <w:rPr>
          <w:rFonts w:ascii="仿宋_GB2312" w:eastAsia="仿宋_GB2312" w:hAnsi="仿宋"/>
          <w:sz w:val="28"/>
          <w:szCs w:val="28"/>
        </w:rPr>
      </w:pPr>
      <w:r w:rsidRPr="0030279F">
        <w:rPr>
          <w:rFonts w:ascii="仿宋_GB2312" w:eastAsia="仿宋_GB2312" w:hAnsi="仿宋" w:hint="eastAsia"/>
          <w:sz w:val="28"/>
          <w:szCs w:val="28"/>
        </w:rPr>
        <w:t>第五条 乙方无法在规定时间内响应和完成相关安全工作时，甲方可自行组织开展相关工作，由乙方承担相关费用。</w:t>
      </w:r>
    </w:p>
    <w:p w:rsidR="00590F58" w:rsidRPr="0030279F" w:rsidRDefault="00590F58" w:rsidP="00590F58">
      <w:pPr>
        <w:snapToGrid w:val="0"/>
        <w:spacing w:line="360" w:lineRule="auto"/>
        <w:ind w:firstLineChars="200" w:firstLine="560"/>
        <w:rPr>
          <w:rFonts w:ascii="仿宋_GB2312" w:eastAsia="仿宋_GB2312" w:hAnsi="仿宋"/>
          <w:sz w:val="28"/>
          <w:szCs w:val="28"/>
        </w:rPr>
      </w:pPr>
      <w:r w:rsidRPr="0030279F">
        <w:rPr>
          <w:rFonts w:ascii="仿宋_GB2312" w:eastAsia="仿宋_GB2312" w:hAnsi="仿宋" w:hint="eastAsia"/>
          <w:sz w:val="28"/>
          <w:szCs w:val="28"/>
        </w:rPr>
        <w:t>第六条  本协议一式六份，甲方业务部门、乙方、学校信息化管理办公室各执二份，经签字确认后生效。乙方若违反本协议愿意承担黄河水利职业技术学院因此而产生的一切损失。</w:t>
      </w:r>
    </w:p>
    <w:p w:rsidR="00590F58" w:rsidRPr="0030279F" w:rsidRDefault="00590F58" w:rsidP="00590F58">
      <w:pPr>
        <w:snapToGrid w:val="0"/>
        <w:spacing w:line="312" w:lineRule="auto"/>
        <w:ind w:firstLine="420"/>
        <w:rPr>
          <w:rFonts w:ascii="仿宋_GB2312" w:eastAsia="仿宋_GB2312" w:hAnsi="仿宋"/>
          <w:sz w:val="28"/>
          <w:szCs w:val="28"/>
        </w:rPr>
      </w:pPr>
    </w:p>
    <w:tbl>
      <w:tblPr>
        <w:tblStyle w:val="a7"/>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145"/>
      </w:tblGrid>
      <w:tr w:rsidR="00590F58" w:rsidRPr="0030279F" w:rsidTr="00276230">
        <w:tc>
          <w:tcPr>
            <w:tcW w:w="4219" w:type="dxa"/>
          </w:tcPr>
          <w:p w:rsidR="00590F58" w:rsidRPr="0030279F" w:rsidRDefault="00590F58" w:rsidP="00276230">
            <w:pPr>
              <w:pStyle w:val="DS-"/>
              <w:numPr>
                <w:ilvl w:val="0"/>
                <w:numId w:val="0"/>
              </w:numPr>
              <w:snapToGrid w:val="0"/>
              <w:spacing w:line="312" w:lineRule="auto"/>
              <w:rPr>
                <w:rFonts w:hAnsi="仿宋"/>
                <w:sz w:val="28"/>
                <w:szCs w:val="28"/>
              </w:rPr>
            </w:pPr>
            <w:r w:rsidRPr="0030279F">
              <w:rPr>
                <w:rFonts w:hAnsi="仿宋" w:hint="eastAsia"/>
                <w:sz w:val="28"/>
                <w:szCs w:val="28"/>
              </w:rPr>
              <w:t xml:space="preserve">甲方（盖章）：        </w:t>
            </w:r>
          </w:p>
          <w:p w:rsidR="00590F58" w:rsidRPr="0030279F" w:rsidRDefault="00590F58" w:rsidP="00276230">
            <w:pPr>
              <w:pStyle w:val="DS-"/>
              <w:numPr>
                <w:ilvl w:val="0"/>
                <w:numId w:val="0"/>
              </w:numPr>
              <w:snapToGrid w:val="0"/>
              <w:spacing w:line="312" w:lineRule="auto"/>
              <w:rPr>
                <w:rFonts w:hAnsi="仿宋"/>
                <w:sz w:val="28"/>
                <w:szCs w:val="28"/>
              </w:rPr>
            </w:pPr>
            <w:r w:rsidRPr="0030279F">
              <w:rPr>
                <w:rFonts w:hAnsi="仿宋" w:hint="eastAsia"/>
                <w:sz w:val="28"/>
                <w:szCs w:val="28"/>
              </w:rPr>
              <w:t>部门负责人（签字）：</w:t>
            </w:r>
          </w:p>
          <w:p w:rsidR="00590F58" w:rsidRPr="0030279F" w:rsidRDefault="00590F58" w:rsidP="00276230">
            <w:pPr>
              <w:pStyle w:val="DS-"/>
              <w:numPr>
                <w:ilvl w:val="0"/>
                <w:numId w:val="0"/>
              </w:numPr>
              <w:snapToGrid w:val="0"/>
              <w:spacing w:line="312" w:lineRule="auto"/>
              <w:rPr>
                <w:rFonts w:hAnsi="仿宋"/>
                <w:sz w:val="28"/>
                <w:szCs w:val="28"/>
              </w:rPr>
            </w:pPr>
            <w:r w:rsidRPr="0030279F">
              <w:rPr>
                <w:rFonts w:hAnsi="仿宋" w:hint="eastAsia"/>
                <w:sz w:val="28"/>
                <w:szCs w:val="28"/>
              </w:rPr>
              <w:t>签字日期：</w:t>
            </w:r>
          </w:p>
        </w:tc>
        <w:tc>
          <w:tcPr>
            <w:tcW w:w="4145" w:type="dxa"/>
          </w:tcPr>
          <w:p w:rsidR="00590F58" w:rsidRPr="0030279F" w:rsidRDefault="00590F58" w:rsidP="00276230">
            <w:pPr>
              <w:pStyle w:val="DS-"/>
              <w:numPr>
                <w:ilvl w:val="0"/>
                <w:numId w:val="0"/>
              </w:numPr>
              <w:snapToGrid w:val="0"/>
              <w:spacing w:line="312" w:lineRule="auto"/>
              <w:rPr>
                <w:rFonts w:hAnsi="仿宋"/>
                <w:sz w:val="28"/>
                <w:szCs w:val="28"/>
              </w:rPr>
            </w:pPr>
            <w:r w:rsidRPr="0030279F">
              <w:rPr>
                <w:rFonts w:hAnsi="仿宋" w:hint="eastAsia"/>
                <w:sz w:val="28"/>
                <w:szCs w:val="28"/>
              </w:rPr>
              <w:t>乙方（盖章）：</w:t>
            </w:r>
          </w:p>
          <w:p w:rsidR="00590F58" w:rsidRPr="0030279F" w:rsidRDefault="00590F58" w:rsidP="00276230">
            <w:pPr>
              <w:pStyle w:val="DS-"/>
              <w:numPr>
                <w:ilvl w:val="0"/>
                <w:numId w:val="0"/>
              </w:numPr>
              <w:snapToGrid w:val="0"/>
              <w:spacing w:line="312" w:lineRule="auto"/>
              <w:rPr>
                <w:rFonts w:hAnsi="仿宋"/>
                <w:sz w:val="28"/>
                <w:szCs w:val="28"/>
              </w:rPr>
            </w:pPr>
            <w:r w:rsidRPr="0030279F">
              <w:rPr>
                <w:rFonts w:hAnsi="仿宋" w:hint="eastAsia"/>
                <w:sz w:val="28"/>
                <w:szCs w:val="28"/>
              </w:rPr>
              <w:t xml:space="preserve">法人或授权代表（签字）： </w:t>
            </w:r>
          </w:p>
          <w:p w:rsidR="00590F58" w:rsidRPr="0030279F" w:rsidRDefault="00590F58" w:rsidP="00276230">
            <w:pPr>
              <w:pStyle w:val="DS-"/>
              <w:numPr>
                <w:ilvl w:val="0"/>
                <w:numId w:val="0"/>
              </w:numPr>
              <w:snapToGrid w:val="0"/>
              <w:spacing w:line="312" w:lineRule="auto"/>
              <w:rPr>
                <w:rFonts w:hAnsi="仿宋"/>
                <w:sz w:val="28"/>
                <w:szCs w:val="28"/>
              </w:rPr>
            </w:pPr>
            <w:r w:rsidRPr="0030279F">
              <w:rPr>
                <w:rFonts w:hAnsi="仿宋" w:hint="eastAsia"/>
                <w:sz w:val="28"/>
                <w:szCs w:val="28"/>
              </w:rPr>
              <w:t>签字日期：</w:t>
            </w:r>
          </w:p>
        </w:tc>
      </w:tr>
    </w:tbl>
    <w:p w:rsidR="002F071D" w:rsidRDefault="002F071D">
      <w:bookmarkStart w:id="0" w:name="_GoBack"/>
      <w:bookmarkEnd w:id="0"/>
    </w:p>
    <w:sectPr w:rsidR="002F0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B0" w:rsidRDefault="00A843B0" w:rsidP="00590F58">
      <w:r>
        <w:separator/>
      </w:r>
    </w:p>
  </w:endnote>
  <w:endnote w:type="continuationSeparator" w:id="0">
    <w:p w:rsidR="00A843B0" w:rsidRDefault="00A843B0" w:rsidP="0059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B0" w:rsidRDefault="00A843B0" w:rsidP="00590F58">
      <w:r>
        <w:separator/>
      </w:r>
    </w:p>
  </w:footnote>
  <w:footnote w:type="continuationSeparator" w:id="0">
    <w:p w:rsidR="00A843B0" w:rsidRDefault="00A843B0" w:rsidP="0059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F30BC"/>
    <w:multiLevelType w:val="hybridMultilevel"/>
    <w:tmpl w:val="A3EE929A"/>
    <w:lvl w:ilvl="0" w:tplc="C166F86A">
      <w:start w:val="1"/>
      <w:numFmt w:val="chineseCountingThousand"/>
      <w:pStyle w:val="DS-"/>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2"/>
    <w:rsid w:val="002F071D"/>
    <w:rsid w:val="00590F58"/>
    <w:rsid w:val="005F6D02"/>
    <w:rsid w:val="00A8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DF03EA-D412-4F1C-9F2C-B5DF8E8D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F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F58"/>
    <w:rPr>
      <w:sz w:val="18"/>
      <w:szCs w:val="18"/>
    </w:rPr>
  </w:style>
  <w:style w:type="paragraph" w:styleId="a5">
    <w:name w:val="footer"/>
    <w:basedOn w:val="a"/>
    <w:link w:val="a6"/>
    <w:uiPriority w:val="99"/>
    <w:unhideWhenUsed/>
    <w:rsid w:val="00590F58"/>
    <w:pPr>
      <w:tabs>
        <w:tab w:val="center" w:pos="4153"/>
        <w:tab w:val="right" w:pos="8306"/>
      </w:tabs>
      <w:snapToGrid w:val="0"/>
      <w:jc w:val="left"/>
    </w:pPr>
    <w:rPr>
      <w:sz w:val="18"/>
      <w:szCs w:val="18"/>
    </w:rPr>
  </w:style>
  <w:style w:type="character" w:customStyle="1" w:styleId="a6">
    <w:name w:val="页脚 字符"/>
    <w:basedOn w:val="a0"/>
    <w:link w:val="a5"/>
    <w:uiPriority w:val="99"/>
    <w:rsid w:val="00590F58"/>
    <w:rPr>
      <w:sz w:val="18"/>
      <w:szCs w:val="18"/>
    </w:rPr>
  </w:style>
  <w:style w:type="table" w:styleId="a7">
    <w:name w:val="Table Grid"/>
    <w:basedOn w:val="a1"/>
    <w:rsid w:val="0059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
    <w:name w:val="DS-正文样式"/>
    <w:basedOn w:val="a"/>
    <w:link w:val="DS-0"/>
    <w:autoRedefine/>
    <w:qFormat/>
    <w:rsid w:val="00590F58"/>
    <w:pPr>
      <w:numPr>
        <w:numId w:val="1"/>
      </w:numPr>
      <w:spacing w:line="420" w:lineRule="exact"/>
      <w:ind w:firstLine="0"/>
    </w:pPr>
    <w:rPr>
      <w:rFonts w:ascii="仿宋_GB2312" w:eastAsia="仿宋_GB2312" w:hAnsi="仿宋_GB2312" w:cs="宋体"/>
      <w:sz w:val="24"/>
      <w:szCs w:val="20"/>
    </w:rPr>
  </w:style>
  <w:style w:type="character" w:customStyle="1" w:styleId="DS-0">
    <w:name w:val="DS-正文样式 字符"/>
    <w:basedOn w:val="a0"/>
    <w:link w:val="DS-"/>
    <w:rsid w:val="00590F58"/>
    <w:rPr>
      <w:rFonts w:ascii="仿宋_GB2312" w:eastAsia="仿宋_GB2312" w:hAnsi="仿宋_GB2312"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582</Characters>
  <Application>Microsoft Office Word</Application>
  <DocSecurity>0</DocSecurity>
  <Lines>27</Lines>
  <Paragraphs>22</Paragraphs>
  <ScaleCrop>false</ScaleCrop>
  <Company>微软中国</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信息化管理办公室（大数据管理中心）</dc:creator>
  <cp:keywords/>
  <dc:description/>
  <cp:lastModifiedBy>信息化管理办公室（大数据管理中心）</cp:lastModifiedBy>
  <cp:revision>2</cp:revision>
  <dcterms:created xsi:type="dcterms:W3CDTF">2019-01-07T07:48:00Z</dcterms:created>
  <dcterms:modified xsi:type="dcterms:W3CDTF">2019-01-07T07:48:00Z</dcterms:modified>
</cp:coreProperties>
</file>